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95A64" w14:textId="7B6C3F31" w:rsidR="006F5E3B" w:rsidRDefault="006F5E3B">
      <w:pPr>
        <w:widowControl w:val="0"/>
        <w:autoSpaceDE w:val="0"/>
        <w:autoSpaceDN w:val="0"/>
        <w:adjustRightInd w:val="0"/>
        <w:spacing w:before="100" w:after="100" w:line="240" w:lineRule="auto"/>
        <w:rPr>
          <w:rFonts w:ascii="Arial" w:hAnsi="Arial" w:cs="Arial"/>
          <w:b/>
          <w:bCs/>
          <w:sz w:val="24"/>
          <w:szCs w:val="24"/>
        </w:rPr>
      </w:pPr>
      <w:r>
        <w:rPr>
          <w:rFonts w:ascii="Arial" w:hAnsi="Arial" w:cs="Arial"/>
          <w:b/>
          <w:bCs/>
          <w:noProof/>
          <w:sz w:val="24"/>
          <w:szCs w:val="24"/>
        </w:rPr>
        <mc:AlternateContent>
          <mc:Choice Requires="wps">
            <w:drawing>
              <wp:anchor distT="0" distB="0" distL="114300" distR="114300" simplePos="0" relativeHeight="251658240" behindDoc="0" locked="0" layoutInCell="1" allowOverlap="1" wp14:anchorId="02C12F18" wp14:editId="54C8217D">
                <wp:simplePos x="0" y="0"/>
                <wp:positionH relativeFrom="column">
                  <wp:posOffset>4224655</wp:posOffset>
                </wp:positionH>
                <wp:positionV relativeFrom="paragraph">
                  <wp:posOffset>-583565</wp:posOffset>
                </wp:positionV>
                <wp:extent cx="1816100" cy="901700"/>
                <wp:effectExtent l="0" t="0" r="12700" b="12700"/>
                <wp:wrapNone/>
                <wp:docPr id="2" name="Text Box 2"/>
                <wp:cNvGraphicFramePr/>
                <a:graphic xmlns:a="http://schemas.openxmlformats.org/drawingml/2006/main">
                  <a:graphicData uri="http://schemas.microsoft.com/office/word/2010/wordprocessingShape">
                    <wps:wsp>
                      <wps:cNvSpPr txBox="1"/>
                      <wps:spPr>
                        <a:xfrm>
                          <a:off x="0" y="0"/>
                          <a:ext cx="1816100" cy="901700"/>
                        </a:xfrm>
                        <a:prstGeom prst="rect">
                          <a:avLst/>
                        </a:prstGeom>
                        <a:solidFill>
                          <a:schemeClr val="lt1"/>
                        </a:solidFill>
                        <a:ln w="6350">
                          <a:solidFill>
                            <a:schemeClr val="bg1"/>
                          </a:solidFill>
                        </a:ln>
                      </wps:spPr>
                      <wps:txbx>
                        <w:txbxContent>
                          <w:p w14:paraId="351ED90C" w14:textId="25405B9F" w:rsidR="006F5E3B" w:rsidRDefault="00B026D9">
                            <w:r w:rsidRPr="00831728">
                              <w:rPr>
                                <w:noProof/>
                              </w:rPr>
                              <w:drawing>
                                <wp:inline distT="0" distB="0" distL="0" distR="0" wp14:anchorId="31079E1B" wp14:editId="557A9A1C">
                                  <wp:extent cx="1626870" cy="367220"/>
                                  <wp:effectExtent l="0" t="0" r="0" b="0"/>
                                  <wp:docPr id="817684101" name="Picture 13" descr="A black and white logo&#10;&#10;Description automatically generated">
                                    <a:extLst xmlns:a="http://schemas.openxmlformats.org/drawingml/2006/main">
                                      <a:ext uri="{FF2B5EF4-FFF2-40B4-BE49-F238E27FC236}">
                                        <a16:creationId xmlns:a16="http://schemas.microsoft.com/office/drawing/2014/main" id="{BD41C040-DF72-59B7-B85C-BA3D2E3A671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5" name="Picture 13" descr="A black and white logo&#10;&#10;Description automatically generated">
                                            <a:extLst>
                                              <a:ext uri="{FF2B5EF4-FFF2-40B4-BE49-F238E27FC236}">
                                                <a16:creationId xmlns:a16="http://schemas.microsoft.com/office/drawing/2014/main" id="{BD41C040-DF72-59B7-B85C-BA3D2E3A671A}"/>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26870" cy="367220"/>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C12F18" id="_x0000_t202" coordsize="21600,21600" o:spt="202" path="m,l,21600r21600,l21600,xe">
                <v:stroke joinstyle="miter"/>
                <v:path gradientshapeok="t" o:connecttype="rect"/>
              </v:shapetype>
              <v:shape id="Text Box 2" o:spid="_x0000_s1026" type="#_x0000_t202" style="position:absolute;margin-left:332.65pt;margin-top:-45.95pt;width:143pt;height: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" fillcolor="white [3201]" strokecolor="white [3212]" strokeweight=".5pt">
                <v:textbox>
                  <w:txbxContent>
                    <w:p w14:paraId="351ED90C" w14:textId="25405B9F" w:rsidR="006F5E3B" w:rsidRDefault="00B026D9">
                      <w:r w:rsidRPr="00831728">
                        <w:rPr>
                          <w:noProof/>
                        </w:rPr>
                        <w:drawing>
                          <wp:inline distT="0" distB="0" distL="0" distR="0" wp14:anchorId="31079E1B" wp14:editId="557A9A1C">
                            <wp:extent cx="1626870" cy="367220"/>
                            <wp:effectExtent l="0" t="0" r="0" b="0"/>
                            <wp:docPr id="817684101" name="Picture 13" descr="A black and white logo&#10;&#10;Description automatically generated">
                              <a:extLst xmlns:a="http://schemas.openxmlformats.org/drawingml/2006/main">
                                <a:ext uri="{FF2B5EF4-FFF2-40B4-BE49-F238E27FC236}">
                                  <a16:creationId xmlns:a16="http://schemas.microsoft.com/office/drawing/2014/main" id="{BD41C040-DF72-59B7-B85C-BA3D2E3A671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5" name="Picture 13" descr="A black and white logo&#10;&#10;Description automatically generated">
                                      <a:extLst>
                                        <a:ext uri="{FF2B5EF4-FFF2-40B4-BE49-F238E27FC236}">
                                          <a16:creationId xmlns:a16="http://schemas.microsoft.com/office/drawing/2014/main" id="{BD41C040-DF72-59B7-B85C-BA3D2E3A671A}"/>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26870" cy="367220"/>
                                    </a:xfrm>
                                    <a:prstGeom prst="rect">
                                      <a:avLst/>
                                    </a:prstGeom>
                                    <a:noFill/>
                                  </pic:spPr>
                                </pic:pic>
                              </a:graphicData>
                            </a:graphic>
                          </wp:inline>
                        </w:drawing>
                      </w:r>
                    </w:p>
                  </w:txbxContent>
                </v:textbox>
              </v:shape>
            </w:pict>
          </mc:Fallback>
        </mc:AlternateContent>
      </w:r>
    </w:p>
    <w:p w14:paraId="44A5C864" w14:textId="4B806D77" w:rsidR="00ED29B2" w:rsidRPr="00E40D95" w:rsidRDefault="00ED29B2">
      <w:pPr>
        <w:widowControl w:val="0"/>
        <w:autoSpaceDE w:val="0"/>
        <w:autoSpaceDN w:val="0"/>
        <w:adjustRightInd w:val="0"/>
        <w:spacing w:before="100" w:after="100" w:line="240" w:lineRule="auto"/>
        <w:rPr>
          <w:rFonts w:ascii="Arial" w:hAnsi="Arial" w:cs="Arial"/>
          <w:b/>
          <w:bCs/>
          <w:sz w:val="24"/>
          <w:szCs w:val="24"/>
        </w:rPr>
      </w:pPr>
      <w:r w:rsidRPr="00E40D95">
        <w:rPr>
          <w:rFonts w:ascii="Arial" w:hAnsi="Arial" w:cs="Arial"/>
          <w:b/>
          <w:bCs/>
          <w:sz w:val="24"/>
          <w:szCs w:val="24"/>
        </w:rPr>
        <w:t>EQUALITY AND DIVERSITY POLICY</w:t>
      </w:r>
      <w:r w:rsidR="00842A74" w:rsidRPr="00E40D95">
        <w:rPr>
          <w:rFonts w:ascii="Arial" w:hAnsi="Arial" w:cs="Arial"/>
          <w:b/>
          <w:bCs/>
          <w:sz w:val="24"/>
          <w:szCs w:val="24"/>
        </w:rPr>
        <w:t xml:space="preserve"> </w:t>
      </w:r>
    </w:p>
    <w:p w14:paraId="6CFB4957" w14:textId="77777777" w:rsidR="001B277F" w:rsidRPr="00E40D95" w:rsidRDefault="001B277F">
      <w:pPr>
        <w:widowControl w:val="0"/>
        <w:autoSpaceDE w:val="0"/>
        <w:autoSpaceDN w:val="0"/>
        <w:adjustRightInd w:val="0"/>
        <w:spacing w:before="100" w:after="100" w:line="240" w:lineRule="auto"/>
        <w:rPr>
          <w:rFonts w:ascii="Arial" w:hAnsi="Arial" w:cs="Arial"/>
          <w:b/>
          <w:bCs/>
          <w:sz w:val="23"/>
          <w:szCs w:val="23"/>
          <w:lang w:val="en-US"/>
        </w:rPr>
      </w:pPr>
    </w:p>
    <w:p w14:paraId="5B039128" w14:textId="7A5D7C47" w:rsidR="001B277F" w:rsidRPr="00E40D95" w:rsidRDefault="001B277F">
      <w:pPr>
        <w:widowControl w:val="0"/>
        <w:autoSpaceDE w:val="0"/>
        <w:autoSpaceDN w:val="0"/>
        <w:adjustRightInd w:val="0"/>
        <w:spacing w:before="100" w:after="100" w:line="240" w:lineRule="auto"/>
        <w:rPr>
          <w:rFonts w:ascii="Arial" w:hAnsi="Arial" w:cs="Arial"/>
          <w:b/>
          <w:bCs/>
          <w:sz w:val="23"/>
          <w:szCs w:val="23"/>
          <w:lang w:val="en-US"/>
        </w:rPr>
      </w:pPr>
      <w:r w:rsidRPr="00E40D95">
        <w:rPr>
          <w:rFonts w:ascii="Arial" w:hAnsi="Arial" w:cs="Arial"/>
          <w:b/>
          <w:bCs/>
          <w:sz w:val="23"/>
          <w:szCs w:val="23"/>
          <w:lang w:val="en-US"/>
        </w:rPr>
        <w:t>INTRODUCTION</w:t>
      </w:r>
    </w:p>
    <w:p w14:paraId="0EE861F8" w14:textId="15A0965E" w:rsidR="009E13E6" w:rsidRPr="00E40D95" w:rsidRDefault="00B1517F" w:rsidP="00AD7682">
      <w:pPr>
        <w:widowControl w:val="0"/>
        <w:tabs>
          <w:tab w:val="left" w:pos="1560"/>
        </w:tabs>
        <w:autoSpaceDE w:val="0"/>
        <w:autoSpaceDN w:val="0"/>
        <w:adjustRightInd w:val="0"/>
        <w:spacing w:before="100" w:after="100" w:line="240" w:lineRule="auto"/>
        <w:jc w:val="both"/>
        <w:rPr>
          <w:rFonts w:ascii="Arial" w:hAnsi="Arial" w:cs="Arial"/>
          <w:sz w:val="23"/>
          <w:szCs w:val="23"/>
          <w:lang w:val="en-US"/>
        </w:rPr>
      </w:pPr>
      <w:r>
        <w:rPr>
          <w:rFonts w:ascii="Arial" w:hAnsi="Arial" w:cs="Arial"/>
          <w:sz w:val="23"/>
          <w:szCs w:val="23"/>
          <w:lang w:val="en-US"/>
        </w:rPr>
        <w:t xml:space="preserve">Teebollz Consulting </w:t>
      </w:r>
      <w:r w:rsidR="009E13E6" w:rsidRPr="00E40D95">
        <w:rPr>
          <w:rFonts w:ascii="Arial" w:hAnsi="Arial" w:cs="Arial"/>
          <w:sz w:val="23"/>
          <w:szCs w:val="23"/>
          <w:lang w:val="en-US"/>
        </w:rPr>
        <w:t xml:space="preserve">is fully committed to the principles and values of equality, diversity, social inclusion and protection of human rights. We aim through this policy to communicate this commitment to everyone who uses our service and who </w:t>
      </w:r>
      <w:proofErr w:type="gramStart"/>
      <w:r w:rsidR="009E13E6" w:rsidRPr="00E40D95">
        <w:rPr>
          <w:rFonts w:ascii="Arial" w:hAnsi="Arial" w:cs="Arial"/>
          <w:sz w:val="23"/>
          <w:szCs w:val="23"/>
          <w:lang w:val="en-US"/>
        </w:rPr>
        <w:t>help</w:t>
      </w:r>
      <w:proofErr w:type="gramEnd"/>
      <w:r w:rsidR="009E13E6" w:rsidRPr="00E40D95">
        <w:rPr>
          <w:rFonts w:ascii="Arial" w:hAnsi="Arial" w:cs="Arial"/>
          <w:sz w:val="23"/>
          <w:szCs w:val="23"/>
          <w:lang w:val="en-US"/>
        </w:rPr>
        <w:t xml:space="preserve"> us to deliver it.</w:t>
      </w:r>
    </w:p>
    <w:p w14:paraId="040320F1" w14:textId="77777777" w:rsidR="009E13E6" w:rsidRPr="00E40D95" w:rsidRDefault="009E13E6" w:rsidP="00AD7682">
      <w:pPr>
        <w:widowControl w:val="0"/>
        <w:autoSpaceDE w:val="0"/>
        <w:autoSpaceDN w:val="0"/>
        <w:adjustRightInd w:val="0"/>
        <w:spacing w:before="100" w:after="100" w:line="240" w:lineRule="auto"/>
        <w:jc w:val="both"/>
        <w:rPr>
          <w:rFonts w:ascii="Arial" w:hAnsi="Arial" w:cs="Arial"/>
          <w:sz w:val="23"/>
          <w:szCs w:val="23"/>
          <w:lang w:val="en-US"/>
        </w:rPr>
      </w:pPr>
      <w:r w:rsidRPr="00E40D95">
        <w:rPr>
          <w:rFonts w:ascii="Arial" w:hAnsi="Arial" w:cs="Arial"/>
          <w:sz w:val="23"/>
          <w:szCs w:val="23"/>
          <w:lang w:val="en-US"/>
        </w:rPr>
        <w:t xml:space="preserve">The policy should always be referred to wherever there are differences of </w:t>
      </w:r>
      <w:proofErr w:type="gramStart"/>
      <w:r w:rsidRPr="00E40D95">
        <w:rPr>
          <w:rFonts w:ascii="Arial" w:hAnsi="Arial" w:cs="Arial"/>
          <w:sz w:val="23"/>
          <w:szCs w:val="23"/>
          <w:lang w:val="en-US"/>
        </w:rPr>
        <w:t>views</w:t>
      </w:r>
      <w:proofErr w:type="gramEnd"/>
      <w:r w:rsidRPr="00E40D95">
        <w:rPr>
          <w:rFonts w:ascii="Arial" w:hAnsi="Arial" w:cs="Arial"/>
          <w:sz w:val="23"/>
          <w:szCs w:val="23"/>
          <w:lang w:val="en-US"/>
        </w:rPr>
        <w:t xml:space="preserve"> based on lack of understanding or prejudice about diversity, equality and human rights.</w:t>
      </w:r>
    </w:p>
    <w:p w14:paraId="071379B9" w14:textId="14D76294" w:rsidR="009E13E6" w:rsidRPr="00E40D95" w:rsidRDefault="00B1517F" w:rsidP="00AD7682">
      <w:pPr>
        <w:widowControl w:val="0"/>
        <w:autoSpaceDE w:val="0"/>
        <w:autoSpaceDN w:val="0"/>
        <w:adjustRightInd w:val="0"/>
        <w:spacing w:before="100" w:after="100" w:line="240" w:lineRule="auto"/>
        <w:jc w:val="both"/>
        <w:rPr>
          <w:rFonts w:ascii="Arial" w:hAnsi="Arial" w:cs="Arial"/>
          <w:sz w:val="23"/>
          <w:szCs w:val="23"/>
          <w:lang w:val="en-US"/>
        </w:rPr>
      </w:pPr>
      <w:r>
        <w:rPr>
          <w:rFonts w:ascii="Arial" w:hAnsi="Arial" w:cs="Arial"/>
          <w:sz w:val="23"/>
          <w:szCs w:val="23"/>
          <w:lang w:val="en-US"/>
        </w:rPr>
        <w:t xml:space="preserve">Teebollz Consulting </w:t>
      </w:r>
      <w:r w:rsidR="009E13E6" w:rsidRPr="00E40D95">
        <w:rPr>
          <w:rFonts w:ascii="Arial" w:hAnsi="Arial" w:cs="Arial"/>
          <w:sz w:val="23"/>
          <w:szCs w:val="23"/>
          <w:lang w:val="en-US"/>
        </w:rPr>
        <w:t>shows its commitment to equality, diversity and protection of human rights in its statement of purpose and all information produced for the people who use its services. This enables us to provide responsive services to meet people’s diverse needs for care and support.</w:t>
      </w:r>
    </w:p>
    <w:p w14:paraId="054D4EA2" w14:textId="3B7858AC" w:rsidR="001B277F" w:rsidRPr="00E40D95" w:rsidRDefault="009E13E6" w:rsidP="00AD7682">
      <w:pPr>
        <w:widowControl w:val="0"/>
        <w:autoSpaceDE w:val="0"/>
        <w:autoSpaceDN w:val="0"/>
        <w:adjustRightInd w:val="0"/>
        <w:spacing w:before="100" w:after="100" w:line="240" w:lineRule="auto"/>
        <w:jc w:val="both"/>
        <w:rPr>
          <w:rFonts w:ascii="Arial" w:hAnsi="Arial" w:cs="Arial"/>
          <w:sz w:val="23"/>
          <w:szCs w:val="23"/>
          <w:lang w:val="en-US"/>
        </w:rPr>
      </w:pPr>
      <w:r w:rsidRPr="00E40D95">
        <w:rPr>
          <w:rFonts w:ascii="Arial" w:hAnsi="Arial" w:cs="Arial"/>
          <w:sz w:val="23"/>
          <w:szCs w:val="23"/>
          <w:lang w:val="en-US"/>
        </w:rPr>
        <w:t>We show the same commitment to equality, diversity and protection of human rights in our staff recruitment, deployment and human resources policies</w:t>
      </w:r>
      <w:r w:rsidR="00AD7682" w:rsidRPr="00E40D95">
        <w:rPr>
          <w:rFonts w:ascii="Arial" w:hAnsi="Arial" w:cs="Arial"/>
          <w:sz w:val="23"/>
          <w:szCs w:val="23"/>
          <w:lang w:val="en-US"/>
        </w:rPr>
        <w:t>.</w:t>
      </w:r>
    </w:p>
    <w:p w14:paraId="62B8E377" w14:textId="77777777" w:rsidR="00AD7682" w:rsidRPr="00E40D95" w:rsidRDefault="00AD7682" w:rsidP="00AD7682">
      <w:pPr>
        <w:widowControl w:val="0"/>
        <w:autoSpaceDE w:val="0"/>
        <w:autoSpaceDN w:val="0"/>
        <w:adjustRightInd w:val="0"/>
        <w:spacing w:before="100" w:after="100" w:line="240" w:lineRule="auto"/>
        <w:jc w:val="both"/>
        <w:rPr>
          <w:rFonts w:ascii="Arial" w:hAnsi="Arial" w:cs="Arial"/>
          <w:sz w:val="23"/>
          <w:szCs w:val="23"/>
          <w:lang w:val="en-US"/>
        </w:rPr>
      </w:pPr>
    </w:p>
    <w:p w14:paraId="006B38B7" w14:textId="3865088A" w:rsidR="00F93752" w:rsidRPr="00E40D95" w:rsidRDefault="00F93752" w:rsidP="00F93752">
      <w:pPr>
        <w:widowControl w:val="0"/>
        <w:autoSpaceDE w:val="0"/>
        <w:autoSpaceDN w:val="0"/>
        <w:adjustRightInd w:val="0"/>
        <w:spacing w:before="100" w:after="100" w:line="240" w:lineRule="auto"/>
        <w:rPr>
          <w:rFonts w:ascii="Arial" w:hAnsi="Arial" w:cs="Arial"/>
          <w:b/>
          <w:bCs/>
          <w:sz w:val="23"/>
          <w:szCs w:val="23"/>
          <w:lang w:val="en-US"/>
        </w:rPr>
      </w:pPr>
      <w:r w:rsidRPr="00E40D95">
        <w:rPr>
          <w:rFonts w:ascii="Arial" w:hAnsi="Arial" w:cs="Arial"/>
          <w:b/>
          <w:bCs/>
          <w:sz w:val="23"/>
          <w:szCs w:val="23"/>
          <w:lang w:val="en-US"/>
        </w:rPr>
        <w:t>POLICY STATEMENT</w:t>
      </w:r>
    </w:p>
    <w:p w14:paraId="69B5E416" w14:textId="77777777" w:rsidR="002D3A14" w:rsidRPr="00E40D95" w:rsidRDefault="002D3A14" w:rsidP="002D3A14">
      <w:pPr>
        <w:widowControl w:val="0"/>
        <w:autoSpaceDE w:val="0"/>
        <w:autoSpaceDN w:val="0"/>
        <w:adjustRightInd w:val="0"/>
        <w:spacing w:before="100" w:after="100" w:line="240" w:lineRule="auto"/>
        <w:jc w:val="both"/>
        <w:rPr>
          <w:rFonts w:ascii="Arial" w:hAnsi="Arial" w:cs="Arial"/>
          <w:sz w:val="23"/>
          <w:szCs w:val="23"/>
          <w:lang w:val="en"/>
        </w:rPr>
      </w:pPr>
      <w:r w:rsidRPr="00E40D95">
        <w:rPr>
          <w:rFonts w:ascii="Arial" w:hAnsi="Arial" w:cs="Arial"/>
          <w:sz w:val="23"/>
          <w:szCs w:val="23"/>
          <w:lang w:val="en"/>
        </w:rPr>
        <w:t xml:space="preserve">Our commitment to equality, diversity and human rights guarantees everyone receiving a service from us will have their needs comprehensively addressed and they will be treated without discrimination. This is regardless of an individual’s ethnic background, language, culture, faith, gender, age, sexual orientation or any other aspect that could result in their being socially </w:t>
      </w:r>
      <w:proofErr w:type="spellStart"/>
      <w:r w:rsidRPr="00E40D95">
        <w:rPr>
          <w:rFonts w:ascii="Arial" w:hAnsi="Arial" w:cs="Arial"/>
          <w:sz w:val="23"/>
          <w:szCs w:val="23"/>
          <w:lang w:val="en"/>
        </w:rPr>
        <w:t>stigmatised</w:t>
      </w:r>
      <w:proofErr w:type="spellEnd"/>
      <w:r w:rsidRPr="00E40D95">
        <w:rPr>
          <w:rFonts w:ascii="Arial" w:hAnsi="Arial" w:cs="Arial"/>
          <w:sz w:val="23"/>
          <w:szCs w:val="23"/>
          <w:lang w:val="en"/>
        </w:rPr>
        <w:t xml:space="preserve"> and discriminated against purely because they have such characteristics; or who could be vulnerable to acts of hate crime as a result.</w:t>
      </w:r>
    </w:p>
    <w:p w14:paraId="01FC1F4D" w14:textId="77777777" w:rsidR="002D3A14" w:rsidRPr="00E40D95" w:rsidRDefault="002D3A14" w:rsidP="002D3A14">
      <w:pPr>
        <w:widowControl w:val="0"/>
        <w:autoSpaceDE w:val="0"/>
        <w:autoSpaceDN w:val="0"/>
        <w:adjustRightInd w:val="0"/>
        <w:spacing w:before="100" w:after="100" w:line="240" w:lineRule="auto"/>
        <w:jc w:val="both"/>
        <w:rPr>
          <w:rFonts w:ascii="Arial" w:hAnsi="Arial" w:cs="Arial"/>
          <w:sz w:val="23"/>
          <w:szCs w:val="23"/>
          <w:lang w:val="en"/>
        </w:rPr>
      </w:pPr>
      <w:r w:rsidRPr="00E40D95">
        <w:rPr>
          <w:rFonts w:ascii="Arial" w:hAnsi="Arial" w:cs="Arial"/>
          <w:sz w:val="23"/>
          <w:szCs w:val="23"/>
          <w:lang w:val="en"/>
        </w:rPr>
        <w:t xml:space="preserve">We follow the same principles when assessing and meeting the needs of people who lack </w:t>
      </w:r>
      <w:proofErr w:type="gramStart"/>
      <w:r w:rsidRPr="00E40D95">
        <w:rPr>
          <w:rFonts w:ascii="Arial" w:hAnsi="Arial" w:cs="Arial"/>
          <w:sz w:val="23"/>
          <w:szCs w:val="23"/>
          <w:lang w:val="en"/>
        </w:rPr>
        <w:t>decision making</w:t>
      </w:r>
      <w:proofErr w:type="gramEnd"/>
      <w:r w:rsidRPr="00E40D95">
        <w:rPr>
          <w:rFonts w:ascii="Arial" w:hAnsi="Arial" w:cs="Arial"/>
          <w:sz w:val="23"/>
          <w:szCs w:val="23"/>
          <w:lang w:val="en"/>
        </w:rPr>
        <w:t xml:space="preserve"> capacity by treating them with respect, developing person-</w:t>
      </w:r>
      <w:proofErr w:type="spellStart"/>
      <w:r w:rsidRPr="00E40D95">
        <w:rPr>
          <w:rFonts w:ascii="Arial" w:hAnsi="Arial" w:cs="Arial"/>
          <w:sz w:val="23"/>
          <w:szCs w:val="23"/>
          <w:lang w:val="en"/>
        </w:rPr>
        <w:t>centred</w:t>
      </w:r>
      <w:proofErr w:type="spellEnd"/>
      <w:r w:rsidRPr="00E40D95">
        <w:rPr>
          <w:rFonts w:ascii="Arial" w:hAnsi="Arial" w:cs="Arial"/>
          <w:sz w:val="23"/>
          <w:szCs w:val="23"/>
          <w:lang w:val="en"/>
        </w:rPr>
        <w:t xml:space="preserve"> care and treatment and by following all mental capacity act best interests’ assessment and decision-making procedures.</w:t>
      </w:r>
    </w:p>
    <w:p w14:paraId="40497163" w14:textId="77777777" w:rsidR="002D3A14" w:rsidRPr="00E40D95" w:rsidRDefault="002D3A14" w:rsidP="002D3A14">
      <w:pPr>
        <w:widowControl w:val="0"/>
        <w:autoSpaceDE w:val="0"/>
        <w:autoSpaceDN w:val="0"/>
        <w:adjustRightInd w:val="0"/>
        <w:spacing w:before="100" w:after="100" w:line="240" w:lineRule="auto"/>
        <w:jc w:val="both"/>
        <w:rPr>
          <w:rFonts w:ascii="Arial" w:hAnsi="Arial" w:cs="Arial"/>
          <w:sz w:val="23"/>
          <w:szCs w:val="23"/>
          <w:lang w:val="en"/>
        </w:rPr>
      </w:pPr>
      <w:r w:rsidRPr="00E40D95">
        <w:rPr>
          <w:rFonts w:ascii="Arial" w:hAnsi="Arial" w:cs="Arial"/>
          <w:sz w:val="23"/>
          <w:szCs w:val="23"/>
          <w:lang w:val="en"/>
        </w:rPr>
        <w:t>In implementing its equality, diversity and human rights policy, the care service does not accept that there can be any hierarchy of protected characteristics, but aims to celebrate all individual differences, regardless of being caused by ethnic backgrounds, religion, sexual or gender diversity.</w:t>
      </w:r>
    </w:p>
    <w:p w14:paraId="3C3A63AC" w14:textId="213F1AFA" w:rsidR="002D3A14" w:rsidRPr="00E40D95" w:rsidRDefault="00B1517F" w:rsidP="002D3A14">
      <w:pPr>
        <w:widowControl w:val="0"/>
        <w:autoSpaceDE w:val="0"/>
        <w:autoSpaceDN w:val="0"/>
        <w:adjustRightInd w:val="0"/>
        <w:spacing w:before="100" w:after="100" w:line="240" w:lineRule="auto"/>
        <w:jc w:val="both"/>
        <w:rPr>
          <w:rFonts w:ascii="Arial" w:hAnsi="Arial" w:cs="Arial"/>
          <w:sz w:val="23"/>
          <w:szCs w:val="23"/>
          <w:lang w:val="en"/>
        </w:rPr>
      </w:pPr>
      <w:r>
        <w:rPr>
          <w:rFonts w:ascii="Arial" w:hAnsi="Arial" w:cs="Arial"/>
          <w:sz w:val="23"/>
          <w:szCs w:val="23"/>
          <w:lang w:val="en-US"/>
        </w:rPr>
        <w:t xml:space="preserve">Teebollz Consulting </w:t>
      </w:r>
      <w:r w:rsidR="002D3A14" w:rsidRPr="00E40D95">
        <w:rPr>
          <w:rFonts w:ascii="Arial" w:hAnsi="Arial" w:cs="Arial"/>
          <w:sz w:val="23"/>
          <w:szCs w:val="23"/>
          <w:lang w:val="en"/>
        </w:rPr>
        <w:t>will treat everyone equally. It recognises that treating people unequally can result in their losing their dignity, respect, self-esteem and self-worth and ability to make choices, and is in breach of their human rights.</w:t>
      </w:r>
    </w:p>
    <w:p w14:paraId="33D20DF7" w14:textId="05D4DB14" w:rsidR="001C4B80" w:rsidRPr="00E40D95" w:rsidRDefault="00B1517F" w:rsidP="001C4B80">
      <w:pPr>
        <w:widowControl w:val="0"/>
        <w:autoSpaceDE w:val="0"/>
        <w:autoSpaceDN w:val="0"/>
        <w:adjustRightInd w:val="0"/>
        <w:spacing w:before="100" w:after="100" w:line="240" w:lineRule="auto"/>
        <w:jc w:val="both"/>
        <w:rPr>
          <w:rFonts w:ascii="Arial" w:hAnsi="Arial" w:cs="Arial"/>
          <w:sz w:val="23"/>
          <w:szCs w:val="23"/>
          <w:lang w:val="en"/>
        </w:rPr>
      </w:pPr>
      <w:r>
        <w:rPr>
          <w:rFonts w:ascii="Arial" w:hAnsi="Arial" w:cs="Arial"/>
          <w:sz w:val="23"/>
          <w:szCs w:val="23"/>
          <w:lang w:val="en-US"/>
        </w:rPr>
        <w:t xml:space="preserve">Teebollz Consulting </w:t>
      </w:r>
      <w:r w:rsidR="001C4B80" w:rsidRPr="00E40D95">
        <w:rPr>
          <w:rFonts w:ascii="Arial" w:hAnsi="Arial" w:cs="Arial"/>
          <w:sz w:val="23"/>
          <w:szCs w:val="23"/>
          <w:lang w:val="en"/>
        </w:rPr>
        <w:t>does not assume that equality, diversity and inclusion principles and policies apply only to staff treatment of people using the service. People using our service must also respect the ethnicity, culture, religion, gender and any disabilities of staff and not discriminate against them on any of these grounds when expressing their views and preferences.</w:t>
      </w:r>
    </w:p>
    <w:p w14:paraId="37F44B3B" w14:textId="58EA19B3" w:rsidR="001C4B80" w:rsidRPr="00E40D95" w:rsidRDefault="001C4B80" w:rsidP="001C4B80">
      <w:pPr>
        <w:widowControl w:val="0"/>
        <w:autoSpaceDE w:val="0"/>
        <w:autoSpaceDN w:val="0"/>
        <w:adjustRightInd w:val="0"/>
        <w:spacing w:before="100" w:after="100" w:line="240" w:lineRule="auto"/>
        <w:jc w:val="both"/>
        <w:rPr>
          <w:rFonts w:ascii="Arial" w:hAnsi="Arial" w:cs="Arial"/>
          <w:sz w:val="23"/>
          <w:szCs w:val="23"/>
          <w:lang w:val="en"/>
        </w:rPr>
      </w:pPr>
      <w:r w:rsidRPr="00E40D95">
        <w:rPr>
          <w:rFonts w:ascii="Arial" w:hAnsi="Arial" w:cs="Arial"/>
          <w:sz w:val="23"/>
          <w:szCs w:val="23"/>
          <w:lang w:val="en"/>
        </w:rPr>
        <w:t xml:space="preserve">We make clear that any form of racist and similar discriminatory behaviour from any source is always </w:t>
      </w:r>
      <w:r w:rsidRPr="00E40D95">
        <w:rPr>
          <w:rFonts w:ascii="Arial" w:hAnsi="Arial" w:cs="Arial"/>
          <w:sz w:val="23"/>
          <w:szCs w:val="23"/>
          <w:lang w:val="en"/>
        </w:rPr>
        <w:lastRenderedPageBreak/>
        <w:t>unacceptable. We take the same approach in our external contractual relationships.</w:t>
      </w:r>
    </w:p>
    <w:p w14:paraId="453FEA6A" w14:textId="7C7C3DE7" w:rsidR="00336A7A" w:rsidRPr="00E40D95" w:rsidRDefault="00B1517F" w:rsidP="00743DFB">
      <w:pPr>
        <w:widowControl w:val="0"/>
        <w:autoSpaceDE w:val="0"/>
        <w:autoSpaceDN w:val="0"/>
        <w:adjustRightInd w:val="0"/>
        <w:spacing w:before="100" w:after="100" w:line="240" w:lineRule="auto"/>
        <w:jc w:val="both"/>
        <w:rPr>
          <w:rFonts w:ascii="Arial" w:hAnsi="Arial" w:cs="Arial"/>
          <w:sz w:val="23"/>
          <w:szCs w:val="23"/>
          <w:lang w:val="en-US"/>
        </w:rPr>
      </w:pPr>
      <w:r>
        <w:rPr>
          <w:rFonts w:ascii="Arial" w:hAnsi="Arial" w:cs="Arial"/>
          <w:sz w:val="23"/>
          <w:szCs w:val="23"/>
          <w:lang w:val="en-US"/>
        </w:rPr>
        <w:t xml:space="preserve">Teebollz Consulting </w:t>
      </w:r>
      <w:r w:rsidR="006B6826" w:rsidRPr="00E40D95">
        <w:rPr>
          <w:rFonts w:ascii="Arial" w:hAnsi="Arial" w:cs="Arial"/>
          <w:sz w:val="23"/>
          <w:szCs w:val="23"/>
          <w:lang w:val="en-US"/>
        </w:rPr>
        <w:t>Equality and Diversity Policy and Procedure aims</w:t>
      </w:r>
      <w:r w:rsidR="00336A7A" w:rsidRPr="00E40D95">
        <w:rPr>
          <w:rFonts w:ascii="Arial" w:hAnsi="Arial" w:cs="Arial"/>
          <w:sz w:val="23"/>
          <w:szCs w:val="23"/>
          <w:lang w:val="en-US"/>
        </w:rPr>
        <w:t xml:space="preserve"> to ensure that the principles of the Equality Act 2010 are understood and embedded into practice within </w:t>
      </w:r>
      <w:r>
        <w:rPr>
          <w:rFonts w:ascii="Arial" w:hAnsi="Arial" w:cs="Arial"/>
          <w:sz w:val="23"/>
          <w:szCs w:val="23"/>
          <w:lang w:val="en-US"/>
        </w:rPr>
        <w:t>Teebollz Consulting</w:t>
      </w:r>
      <w:r w:rsidR="00336A7A" w:rsidRPr="00E40D95">
        <w:rPr>
          <w:rFonts w:ascii="Arial" w:hAnsi="Arial" w:cs="Arial"/>
          <w:sz w:val="23"/>
          <w:szCs w:val="23"/>
          <w:lang w:val="en-US"/>
        </w:rPr>
        <w:t>. In addition</w:t>
      </w:r>
      <w:r w:rsidR="006B6826" w:rsidRPr="00E40D95">
        <w:rPr>
          <w:rFonts w:ascii="Arial" w:hAnsi="Arial" w:cs="Arial"/>
          <w:sz w:val="23"/>
          <w:szCs w:val="23"/>
          <w:lang w:val="en-US"/>
        </w:rPr>
        <w:t>,</w:t>
      </w:r>
      <w:r w:rsidR="00336A7A" w:rsidRPr="00E40D95">
        <w:rPr>
          <w:rFonts w:ascii="Arial" w:hAnsi="Arial" w:cs="Arial"/>
          <w:sz w:val="23"/>
          <w:szCs w:val="23"/>
          <w:lang w:val="en-US"/>
        </w:rPr>
        <w:t xml:space="preserve"> the policy will promote and </w:t>
      </w:r>
      <w:proofErr w:type="spellStart"/>
      <w:r w:rsidR="00336A7A" w:rsidRPr="00E40D95">
        <w:rPr>
          <w:rFonts w:ascii="Arial" w:hAnsi="Arial" w:cs="Arial"/>
          <w:sz w:val="23"/>
          <w:szCs w:val="23"/>
          <w:lang w:val="en-US"/>
        </w:rPr>
        <w:t>formalise</w:t>
      </w:r>
      <w:proofErr w:type="spellEnd"/>
      <w:r w:rsidR="00336A7A" w:rsidRPr="00E40D95">
        <w:rPr>
          <w:rFonts w:ascii="Arial" w:hAnsi="Arial" w:cs="Arial"/>
          <w:sz w:val="23"/>
          <w:szCs w:val="23"/>
          <w:lang w:val="en-US"/>
        </w:rPr>
        <w:t xml:space="preserve"> how </w:t>
      </w:r>
      <w:r>
        <w:rPr>
          <w:rFonts w:ascii="Arial" w:hAnsi="Arial" w:cs="Arial"/>
          <w:sz w:val="23"/>
          <w:szCs w:val="23"/>
          <w:lang w:val="en-US"/>
        </w:rPr>
        <w:t xml:space="preserve">Teebollz Consulting </w:t>
      </w:r>
      <w:r w:rsidR="00336A7A" w:rsidRPr="00E40D95">
        <w:rPr>
          <w:rFonts w:ascii="Arial" w:hAnsi="Arial" w:cs="Arial"/>
          <w:sz w:val="23"/>
          <w:szCs w:val="23"/>
          <w:lang w:val="en-US"/>
        </w:rPr>
        <w:t xml:space="preserve">will ensure that our </w:t>
      </w:r>
      <w:r w:rsidR="006B6826" w:rsidRPr="00E40D95">
        <w:rPr>
          <w:rFonts w:ascii="Arial" w:hAnsi="Arial" w:cs="Arial"/>
          <w:sz w:val="23"/>
          <w:szCs w:val="23"/>
          <w:lang w:val="en-US"/>
        </w:rPr>
        <w:t>approach</w:t>
      </w:r>
      <w:r w:rsidR="00336A7A" w:rsidRPr="00E40D95">
        <w:rPr>
          <w:rFonts w:ascii="Arial" w:hAnsi="Arial" w:cs="Arial"/>
          <w:sz w:val="23"/>
          <w:szCs w:val="23"/>
          <w:lang w:val="en-US"/>
        </w:rPr>
        <w:t xml:space="preserve"> treats people </w:t>
      </w:r>
      <w:r w:rsidR="006B6826" w:rsidRPr="00E40D95">
        <w:rPr>
          <w:rFonts w:ascii="Arial" w:hAnsi="Arial" w:cs="Arial"/>
          <w:sz w:val="23"/>
          <w:szCs w:val="23"/>
          <w:lang w:val="en-US"/>
        </w:rPr>
        <w:t>fairly and</w:t>
      </w:r>
      <w:r w:rsidR="00336A7A" w:rsidRPr="00E40D95">
        <w:rPr>
          <w:rFonts w:ascii="Arial" w:hAnsi="Arial" w:cs="Arial"/>
          <w:sz w:val="23"/>
          <w:szCs w:val="23"/>
          <w:lang w:val="en-US"/>
        </w:rPr>
        <w:t xml:space="preserve"> will ensure that dignity and respect is at the heart of what we do.</w:t>
      </w:r>
    </w:p>
    <w:p w14:paraId="4010BC40" w14:textId="77777777" w:rsidR="00336A7A" w:rsidRPr="00E40D95" w:rsidRDefault="00336A7A" w:rsidP="00743DFB">
      <w:pPr>
        <w:widowControl w:val="0"/>
        <w:autoSpaceDE w:val="0"/>
        <w:autoSpaceDN w:val="0"/>
        <w:adjustRightInd w:val="0"/>
        <w:spacing w:before="100" w:after="100" w:line="240" w:lineRule="auto"/>
        <w:jc w:val="both"/>
        <w:rPr>
          <w:rFonts w:ascii="Arial" w:hAnsi="Arial" w:cs="Arial"/>
          <w:b/>
          <w:bCs/>
          <w:sz w:val="23"/>
          <w:szCs w:val="23"/>
          <w:lang w:val="en-US"/>
        </w:rPr>
      </w:pPr>
      <w:r w:rsidRPr="00E40D95">
        <w:rPr>
          <w:rFonts w:ascii="Arial" w:hAnsi="Arial" w:cs="Arial"/>
          <w:b/>
          <w:bCs/>
          <w:sz w:val="23"/>
          <w:szCs w:val="23"/>
          <w:lang w:val="en-US"/>
        </w:rPr>
        <w:t>The Aims of the Equality and Diversity Policy are:</w:t>
      </w:r>
    </w:p>
    <w:p w14:paraId="5D12B1A0" w14:textId="157863B4" w:rsidR="00336A7A" w:rsidRPr="00E40D95" w:rsidRDefault="00336A7A" w:rsidP="00743DFB">
      <w:pPr>
        <w:widowControl w:val="0"/>
        <w:numPr>
          <w:ilvl w:val="0"/>
          <w:numId w:val="1"/>
        </w:numPr>
        <w:autoSpaceDE w:val="0"/>
        <w:autoSpaceDN w:val="0"/>
        <w:adjustRightInd w:val="0"/>
        <w:spacing w:before="100" w:after="100" w:line="240" w:lineRule="auto"/>
        <w:ind w:left="580" w:hanging="250"/>
        <w:jc w:val="both"/>
        <w:rPr>
          <w:rFonts w:ascii="Arial" w:hAnsi="Arial" w:cs="Arial"/>
          <w:sz w:val="23"/>
          <w:szCs w:val="23"/>
          <w:lang w:val="en-US"/>
        </w:rPr>
      </w:pPr>
      <w:r w:rsidRPr="00E40D95">
        <w:rPr>
          <w:rFonts w:ascii="Arial" w:hAnsi="Arial" w:cs="Arial"/>
          <w:sz w:val="23"/>
          <w:szCs w:val="23"/>
          <w:lang w:val="en-US"/>
        </w:rPr>
        <w:t>To encourage, promote</w:t>
      </w:r>
      <w:r w:rsidR="006B6826" w:rsidRPr="00E40D95">
        <w:rPr>
          <w:rFonts w:ascii="Arial" w:hAnsi="Arial" w:cs="Arial"/>
          <w:sz w:val="23"/>
          <w:szCs w:val="23"/>
          <w:lang w:val="en-US"/>
        </w:rPr>
        <w:t>,</w:t>
      </w:r>
      <w:r w:rsidRPr="00E40D95">
        <w:rPr>
          <w:rFonts w:ascii="Arial" w:hAnsi="Arial" w:cs="Arial"/>
          <w:sz w:val="23"/>
          <w:szCs w:val="23"/>
          <w:lang w:val="en-US"/>
        </w:rPr>
        <w:t xml:space="preserve"> and celebrate diversity in all our activities and </w:t>
      </w:r>
      <w:r w:rsidR="00F5306C" w:rsidRPr="00E40D95">
        <w:rPr>
          <w:rFonts w:ascii="Arial" w:hAnsi="Arial" w:cs="Arial"/>
          <w:sz w:val="23"/>
          <w:szCs w:val="23"/>
          <w:lang w:val="en-US"/>
        </w:rPr>
        <w:t>services.</w:t>
      </w:r>
    </w:p>
    <w:p w14:paraId="313520D1" w14:textId="1ABDEA2B" w:rsidR="00336A7A" w:rsidRPr="00E40D95" w:rsidRDefault="00336A7A" w:rsidP="00743DFB">
      <w:pPr>
        <w:widowControl w:val="0"/>
        <w:numPr>
          <w:ilvl w:val="0"/>
          <w:numId w:val="1"/>
        </w:numPr>
        <w:autoSpaceDE w:val="0"/>
        <w:autoSpaceDN w:val="0"/>
        <w:adjustRightInd w:val="0"/>
        <w:spacing w:before="100" w:after="100" w:line="240" w:lineRule="auto"/>
        <w:ind w:left="580" w:hanging="250"/>
        <w:jc w:val="both"/>
        <w:rPr>
          <w:rFonts w:ascii="Arial" w:hAnsi="Arial" w:cs="Arial"/>
          <w:sz w:val="23"/>
          <w:szCs w:val="23"/>
          <w:lang w:val="en-US"/>
        </w:rPr>
      </w:pPr>
      <w:r w:rsidRPr="00E40D95">
        <w:rPr>
          <w:rFonts w:ascii="Arial" w:hAnsi="Arial" w:cs="Arial"/>
          <w:sz w:val="23"/>
          <w:szCs w:val="23"/>
          <w:lang w:val="en-US"/>
        </w:rPr>
        <w:t xml:space="preserve">To ensure equal access to jobs and volunteer </w:t>
      </w:r>
      <w:r w:rsidR="00F5306C" w:rsidRPr="00E40D95">
        <w:rPr>
          <w:rFonts w:ascii="Arial" w:hAnsi="Arial" w:cs="Arial"/>
          <w:sz w:val="23"/>
          <w:szCs w:val="23"/>
          <w:lang w:val="en-US"/>
        </w:rPr>
        <w:t>opportunities.</w:t>
      </w:r>
    </w:p>
    <w:p w14:paraId="5E38B5A9" w14:textId="75C7E3CE" w:rsidR="00336A7A" w:rsidRPr="00E40D95" w:rsidRDefault="00336A7A" w:rsidP="00743DFB">
      <w:pPr>
        <w:widowControl w:val="0"/>
        <w:numPr>
          <w:ilvl w:val="0"/>
          <w:numId w:val="1"/>
        </w:numPr>
        <w:autoSpaceDE w:val="0"/>
        <w:autoSpaceDN w:val="0"/>
        <w:adjustRightInd w:val="0"/>
        <w:spacing w:before="100" w:after="100" w:line="240" w:lineRule="auto"/>
        <w:ind w:left="580" w:hanging="250"/>
        <w:jc w:val="both"/>
        <w:rPr>
          <w:rFonts w:ascii="Arial" w:hAnsi="Arial" w:cs="Arial"/>
          <w:sz w:val="23"/>
          <w:szCs w:val="23"/>
          <w:lang w:val="en-US"/>
        </w:rPr>
      </w:pPr>
      <w:r w:rsidRPr="00E40D95">
        <w:rPr>
          <w:rFonts w:ascii="Arial" w:hAnsi="Arial" w:cs="Arial"/>
          <w:sz w:val="23"/>
          <w:szCs w:val="23"/>
          <w:lang w:val="en-US"/>
        </w:rPr>
        <w:t xml:space="preserve">To create environments free from harassment and </w:t>
      </w:r>
      <w:r w:rsidR="00F5306C" w:rsidRPr="00E40D95">
        <w:rPr>
          <w:rFonts w:ascii="Arial" w:hAnsi="Arial" w:cs="Arial"/>
          <w:sz w:val="23"/>
          <w:szCs w:val="23"/>
          <w:lang w:val="en-US"/>
        </w:rPr>
        <w:t>discrimination.</w:t>
      </w:r>
    </w:p>
    <w:p w14:paraId="409DF607" w14:textId="25AADFF3" w:rsidR="00336A7A" w:rsidRPr="00E40D95" w:rsidRDefault="00336A7A" w:rsidP="00743DFB">
      <w:pPr>
        <w:widowControl w:val="0"/>
        <w:numPr>
          <w:ilvl w:val="0"/>
          <w:numId w:val="1"/>
        </w:numPr>
        <w:autoSpaceDE w:val="0"/>
        <w:autoSpaceDN w:val="0"/>
        <w:adjustRightInd w:val="0"/>
        <w:spacing w:before="100" w:after="100" w:line="240" w:lineRule="auto"/>
        <w:ind w:left="580" w:hanging="250"/>
        <w:jc w:val="both"/>
        <w:rPr>
          <w:rFonts w:ascii="Arial" w:hAnsi="Arial" w:cs="Arial"/>
          <w:sz w:val="23"/>
          <w:szCs w:val="23"/>
          <w:lang w:val="en-US"/>
        </w:rPr>
      </w:pPr>
      <w:r w:rsidRPr="00E40D95">
        <w:rPr>
          <w:rFonts w:ascii="Arial" w:hAnsi="Arial" w:cs="Arial"/>
          <w:sz w:val="23"/>
          <w:szCs w:val="23"/>
          <w:lang w:val="en-US"/>
        </w:rPr>
        <w:t xml:space="preserve">To confront and challenge discrimination where and whenever it arises, whether it is between colleagues, or in any other area relating to </w:t>
      </w:r>
      <w:r w:rsidR="00B1517F">
        <w:rPr>
          <w:rFonts w:ascii="Arial" w:hAnsi="Arial" w:cs="Arial"/>
          <w:sz w:val="23"/>
          <w:szCs w:val="23"/>
          <w:lang w:val="en-US"/>
        </w:rPr>
        <w:t xml:space="preserve">Teebollz Consulting </w:t>
      </w:r>
      <w:r w:rsidR="00F5306C" w:rsidRPr="00E40D95">
        <w:rPr>
          <w:rFonts w:ascii="Arial" w:hAnsi="Arial" w:cs="Arial"/>
          <w:sz w:val="23"/>
          <w:szCs w:val="23"/>
          <w:lang w:val="en-US"/>
        </w:rPr>
        <w:t>work.</w:t>
      </w:r>
    </w:p>
    <w:p w14:paraId="06F43806" w14:textId="16A58ADC" w:rsidR="00336A7A" w:rsidRPr="00E40D95" w:rsidRDefault="00336A7A" w:rsidP="00743DFB">
      <w:pPr>
        <w:widowControl w:val="0"/>
        <w:numPr>
          <w:ilvl w:val="0"/>
          <w:numId w:val="1"/>
        </w:numPr>
        <w:autoSpaceDE w:val="0"/>
        <w:autoSpaceDN w:val="0"/>
        <w:adjustRightInd w:val="0"/>
        <w:spacing w:before="100" w:after="100" w:line="240" w:lineRule="auto"/>
        <w:ind w:left="580" w:hanging="250"/>
        <w:jc w:val="both"/>
        <w:rPr>
          <w:rFonts w:ascii="Arial" w:hAnsi="Arial" w:cs="Arial"/>
          <w:sz w:val="23"/>
          <w:szCs w:val="23"/>
          <w:lang w:val="en-US"/>
        </w:rPr>
      </w:pPr>
      <w:r w:rsidRPr="00E40D95">
        <w:rPr>
          <w:rFonts w:ascii="Arial" w:hAnsi="Arial" w:cs="Arial"/>
          <w:sz w:val="23"/>
          <w:szCs w:val="23"/>
          <w:lang w:val="en-US"/>
        </w:rPr>
        <w:t xml:space="preserve">To ensure acceptance and implementation of this policy is mandatory for all positions in </w:t>
      </w:r>
      <w:r w:rsidR="00B1517F">
        <w:rPr>
          <w:rFonts w:ascii="Arial" w:hAnsi="Arial" w:cs="Arial"/>
          <w:sz w:val="23"/>
          <w:szCs w:val="23"/>
          <w:lang w:val="en-US"/>
        </w:rPr>
        <w:t xml:space="preserve">Teebollz </w:t>
      </w:r>
      <w:proofErr w:type="gramStart"/>
      <w:r w:rsidR="00B1517F">
        <w:rPr>
          <w:rFonts w:ascii="Arial" w:hAnsi="Arial" w:cs="Arial"/>
          <w:sz w:val="23"/>
          <w:szCs w:val="23"/>
          <w:lang w:val="en-US"/>
        </w:rPr>
        <w:t xml:space="preserve">Consulting </w:t>
      </w:r>
      <w:r w:rsidR="008C6416" w:rsidRPr="00E40D95">
        <w:rPr>
          <w:rFonts w:ascii="Arial" w:hAnsi="Arial" w:cs="Arial"/>
          <w:sz w:val="23"/>
          <w:szCs w:val="23"/>
          <w:lang w:val="en-US"/>
        </w:rPr>
        <w:t>.</w:t>
      </w:r>
      <w:proofErr w:type="gramEnd"/>
    </w:p>
    <w:p w14:paraId="46C32C11" w14:textId="66C41C9A" w:rsidR="008C6416" w:rsidRPr="00E40D95" w:rsidRDefault="00336A7A" w:rsidP="00743DFB">
      <w:pPr>
        <w:widowControl w:val="0"/>
        <w:numPr>
          <w:ilvl w:val="0"/>
          <w:numId w:val="1"/>
        </w:numPr>
        <w:autoSpaceDE w:val="0"/>
        <w:autoSpaceDN w:val="0"/>
        <w:adjustRightInd w:val="0"/>
        <w:spacing w:before="100" w:after="100" w:line="240" w:lineRule="auto"/>
        <w:ind w:left="580" w:hanging="250"/>
        <w:jc w:val="both"/>
        <w:rPr>
          <w:rFonts w:ascii="Arial" w:hAnsi="Arial" w:cs="Arial"/>
          <w:sz w:val="23"/>
          <w:szCs w:val="23"/>
          <w:lang w:val="en-US"/>
        </w:rPr>
      </w:pPr>
      <w:r w:rsidRPr="00E40D95">
        <w:rPr>
          <w:rFonts w:ascii="Arial" w:hAnsi="Arial" w:cs="Arial"/>
          <w:sz w:val="23"/>
          <w:szCs w:val="23"/>
          <w:lang w:val="en-US"/>
        </w:rPr>
        <w:t xml:space="preserve">To ensure, through positive action and as far as is practicable, that all </w:t>
      </w:r>
      <w:r w:rsidR="00B1517F">
        <w:rPr>
          <w:rFonts w:ascii="Arial" w:hAnsi="Arial" w:cs="Arial"/>
          <w:sz w:val="23"/>
          <w:szCs w:val="23"/>
          <w:lang w:val="en-US"/>
        </w:rPr>
        <w:t xml:space="preserve">Teebollz Consulting </w:t>
      </w:r>
      <w:r w:rsidRPr="00E40D95">
        <w:rPr>
          <w:rFonts w:ascii="Arial" w:hAnsi="Arial" w:cs="Arial"/>
          <w:sz w:val="23"/>
          <w:szCs w:val="23"/>
          <w:lang w:val="en-US"/>
        </w:rPr>
        <w:t xml:space="preserve">premises and services are accessible to </w:t>
      </w:r>
      <w:proofErr w:type="gramStart"/>
      <w:r w:rsidRPr="00E40D95">
        <w:rPr>
          <w:rFonts w:ascii="Arial" w:hAnsi="Arial" w:cs="Arial"/>
          <w:sz w:val="23"/>
          <w:szCs w:val="23"/>
          <w:lang w:val="en-US"/>
        </w:rPr>
        <w:t>all;</w:t>
      </w:r>
      <w:proofErr w:type="gramEnd"/>
    </w:p>
    <w:p w14:paraId="7DD657DB" w14:textId="4CFAA95D" w:rsidR="00336A7A" w:rsidRPr="00E40D95" w:rsidRDefault="00336A7A" w:rsidP="00743DFB">
      <w:pPr>
        <w:widowControl w:val="0"/>
        <w:numPr>
          <w:ilvl w:val="0"/>
          <w:numId w:val="1"/>
        </w:numPr>
        <w:autoSpaceDE w:val="0"/>
        <w:autoSpaceDN w:val="0"/>
        <w:adjustRightInd w:val="0"/>
        <w:spacing w:before="100" w:after="100" w:line="240" w:lineRule="auto"/>
        <w:ind w:left="580" w:hanging="250"/>
        <w:jc w:val="both"/>
        <w:rPr>
          <w:rFonts w:ascii="Arial" w:hAnsi="Arial" w:cs="Arial"/>
          <w:sz w:val="23"/>
          <w:szCs w:val="23"/>
          <w:lang w:val="en-US"/>
        </w:rPr>
      </w:pPr>
      <w:r w:rsidRPr="00E40D95">
        <w:rPr>
          <w:rFonts w:ascii="Arial" w:hAnsi="Arial" w:cs="Arial"/>
          <w:sz w:val="23"/>
          <w:szCs w:val="23"/>
          <w:lang w:val="en-US"/>
        </w:rPr>
        <w:t xml:space="preserve">To ensure that employment and advancement within the organisation is not restricted because of any protected characteristics or </w:t>
      </w:r>
      <w:r w:rsidR="006B6826" w:rsidRPr="00E40D95">
        <w:rPr>
          <w:rFonts w:ascii="Arial" w:hAnsi="Arial" w:cs="Arial"/>
          <w:sz w:val="23"/>
          <w:szCs w:val="23"/>
          <w:lang w:val="en-US"/>
        </w:rPr>
        <w:t>other discriminatory reasons</w:t>
      </w:r>
      <w:r w:rsidRPr="00E40D95">
        <w:rPr>
          <w:rFonts w:ascii="Arial" w:hAnsi="Arial" w:cs="Arial"/>
          <w:sz w:val="23"/>
          <w:szCs w:val="23"/>
          <w:lang w:val="en-US"/>
        </w:rPr>
        <w:t>. </w:t>
      </w:r>
    </w:p>
    <w:p w14:paraId="22F5700F" w14:textId="77777777" w:rsidR="00336A7A" w:rsidRPr="00E40D95" w:rsidRDefault="00336A7A" w:rsidP="00743DFB">
      <w:pPr>
        <w:widowControl w:val="0"/>
        <w:autoSpaceDE w:val="0"/>
        <w:autoSpaceDN w:val="0"/>
        <w:adjustRightInd w:val="0"/>
        <w:spacing w:before="100" w:after="100" w:line="240" w:lineRule="auto"/>
        <w:jc w:val="both"/>
        <w:rPr>
          <w:rFonts w:ascii="Arial" w:hAnsi="Arial" w:cs="Arial"/>
          <w:b/>
          <w:bCs/>
          <w:sz w:val="23"/>
          <w:szCs w:val="23"/>
          <w:lang w:val="en-US"/>
        </w:rPr>
      </w:pPr>
      <w:r w:rsidRPr="00E40D95">
        <w:rPr>
          <w:rFonts w:ascii="Arial" w:hAnsi="Arial" w:cs="Arial"/>
          <w:b/>
          <w:bCs/>
          <w:sz w:val="23"/>
          <w:szCs w:val="23"/>
          <w:lang w:val="en-US"/>
        </w:rPr>
        <w:t>Scope</w:t>
      </w:r>
    </w:p>
    <w:p w14:paraId="3CD8C0E6" w14:textId="77777777" w:rsidR="00336A7A" w:rsidRPr="00E40D95" w:rsidRDefault="00336A7A" w:rsidP="00743DFB">
      <w:pPr>
        <w:widowControl w:val="0"/>
        <w:numPr>
          <w:ilvl w:val="0"/>
          <w:numId w:val="1"/>
        </w:numPr>
        <w:autoSpaceDE w:val="0"/>
        <w:autoSpaceDN w:val="0"/>
        <w:adjustRightInd w:val="0"/>
        <w:spacing w:before="100" w:after="100" w:line="240" w:lineRule="auto"/>
        <w:ind w:left="580" w:hanging="250"/>
        <w:jc w:val="both"/>
        <w:rPr>
          <w:rFonts w:ascii="Arial" w:hAnsi="Arial" w:cs="Arial"/>
          <w:sz w:val="23"/>
          <w:szCs w:val="23"/>
          <w:lang w:val="en-US"/>
        </w:rPr>
      </w:pPr>
      <w:r w:rsidRPr="00E40D95">
        <w:rPr>
          <w:rFonts w:ascii="Arial" w:hAnsi="Arial" w:cs="Arial"/>
          <w:sz w:val="23"/>
          <w:szCs w:val="23"/>
          <w:lang w:val="en-US"/>
        </w:rPr>
        <w:t>All employees, job applicants, volunteers, trustees, members and Service Users.    </w:t>
      </w:r>
    </w:p>
    <w:p w14:paraId="626CFC0A" w14:textId="77777777" w:rsidR="00336A7A" w:rsidRPr="00E40D95" w:rsidRDefault="00336A7A" w:rsidP="00743DFB">
      <w:pPr>
        <w:widowControl w:val="0"/>
        <w:autoSpaceDE w:val="0"/>
        <w:autoSpaceDN w:val="0"/>
        <w:adjustRightInd w:val="0"/>
        <w:spacing w:before="100" w:after="100" w:line="240" w:lineRule="auto"/>
        <w:jc w:val="both"/>
        <w:rPr>
          <w:rFonts w:ascii="Arial" w:hAnsi="Arial" w:cs="Arial"/>
          <w:b/>
          <w:bCs/>
          <w:sz w:val="23"/>
          <w:szCs w:val="23"/>
          <w:lang w:val="en-US"/>
        </w:rPr>
      </w:pPr>
      <w:r w:rsidRPr="00E40D95">
        <w:rPr>
          <w:rFonts w:ascii="Arial" w:hAnsi="Arial" w:cs="Arial"/>
          <w:b/>
          <w:bCs/>
          <w:sz w:val="23"/>
          <w:szCs w:val="23"/>
          <w:lang w:val="en-US"/>
        </w:rPr>
        <w:t>See next page for contents.</w:t>
      </w:r>
    </w:p>
    <w:p w14:paraId="0A0DE63A" w14:textId="77777777" w:rsidR="00336A7A" w:rsidRPr="00E40D95" w:rsidRDefault="00336A7A" w:rsidP="00743DFB">
      <w:pPr>
        <w:widowControl w:val="0"/>
        <w:autoSpaceDE w:val="0"/>
        <w:autoSpaceDN w:val="0"/>
        <w:adjustRightInd w:val="0"/>
        <w:spacing w:after="0" w:line="240" w:lineRule="auto"/>
        <w:jc w:val="both"/>
        <w:rPr>
          <w:rFonts w:ascii="Arial" w:hAnsi="Arial" w:cs="Arial"/>
          <w:b/>
          <w:bCs/>
          <w:sz w:val="23"/>
          <w:szCs w:val="23"/>
          <w:lang w:val="en-US"/>
        </w:rPr>
      </w:pPr>
      <w:r w:rsidRPr="00E40D95">
        <w:rPr>
          <w:rFonts w:ascii="Arial" w:hAnsi="Arial" w:cs="Arial"/>
          <w:b/>
          <w:bCs/>
          <w:sz w:val="23"/>
          <w:szCs w:val="23"/>
          <w:lang w:val="en-US"/>
        </w:rPr>
        <w:br w:type="page"/>
      </w:r>
    </w:p>
    <w:p w14:paraId="382E9358" w14:textId="77777777" w:rsidR="00EF67AA" w:rsidRPr="00E40D95" w:rsidRDefault="00EF67AA" w:rsidP="00743DFB">
      <w:pPr>
        <w:pStyle w:val="Heading2"/>
        <w:jc w:val="both"/>
        <w:rPr>
          <w:rFonts w:ascii="Arial" w:hAnsi="Arial" w:cs="Arial"/>
          <w:color w:val="auto"/>
        </w:rPr>
      </w:pPr>
      <w:bookmarkStart w:id="0" w:name="WKID-202405031306450610-16356780"/>
      <w:r w:rsidRPr="00E40D95">
        <w:rPr>
          <w:rFonts w:ascii="Arial" w:hAnsi="Arial" w:cs="Arial"/>
          <w:color w:val="auto"/>
        </w:rPr>
        <w:lastRenderedPageBreak/>
        <w:t>Legal Compliance</w:t>
      </w:r>
      <w:bookmarkEnd w:id="0"/>
    </w:p>
    <w:p w14:paraId="6DD777EC" w14:textId="2DEB8D91" w:rsidR="00EF67AA" w:rsidRPr="00955CFF" w:rsidRDefault="00B1517F" w:rsidP="00743DFB">
      <w:pPr>
        <w:pStyle w:val="FirstParagraph"/>
        <w:jc w:val="both"/>
        <w:rPr>
          <w:rFonts w:ascii="Arial" w:hAnsi="Arial" w:cs="Arial"/>
          <w:sz w:val="23"/>
          <w:szCs w:val="23"/>
        </w:rPr>
      </w:pPr>
      <w:r>
        <w:rPr>
          <w:rFonts w:ascii="Arial" w:hAnsi="Arial" w:cs="Arial"/>
          <w:bCs/>
          <w:sz w:val="23"/>
          <w:szCs w:val="23"/>
        </w:rPr>
        <w:t xml:space="preserve">Teebollz Consulting </w:t>
      </w:r>
      <w:r w:rsidR="00EF67AA" w:rsidRPr="00955CFF">
        <w:rPr>
          <w:rFonts w:ascii="Arial" w:hAnsi="Arial" w:cs="Arial"/>
          <w:sz w:val="23"/>
          <w:szCs w:val="23"/>
        </w:rPr>
        <w:t>fully understands its legal responsibilities under the Equality Act 2010 and the Social Care Act 2008 (Regulated Activities) Regulations 2014 which underpin commitment to equality, diversity, and protection of human rights.</w:t>
      </w:r>
    </w:p>
    <w:p w14:paraId="7E209A95" w14:textId="77777777" w:rsidR="00EF67AA" w:rsidRPr="00955CFF" w:rsidRDefault="00EF67AA" w:rsidP="00743DFB">
      <w:pPr>
        <w:pStyle w:val="BodyText"/>
        <w:jc w:val="both"/>
        <w:rPr>
          <w:rFonts w:ascii="Arial" w:hAnsi="Arial" w:cs="Arial"/>
          <w:sz w:val="23"/>
          <w:szCs w:val="23"/>
        </w:rPr>
      </w:pPr>
      <w:r w:rsidRPr="00955CFF">
        <w:rPr>
          <w:rFonts w:ascii="Arial" w:hAnsi="Arial" w:cs="Arial"/>
          <w:sz w:val="23"/>
          <w:szCs w:val="23"/>
        </w:rPr>
        <w:t xml:space="preserve">We refer </w:t>
      </w:r>
      <w:proofErr w:type="gramStart"/>
      <w:r w:rsidRPr="00955CFF">
        <w:rPr>
          <w:rFonts w:ascii="Arial" w:hAnsi="Arial" w:cs="Arial"/>
          <w:sz w:val="23"/>
          <w:szCs w:val="23"/>
        </w:rPr>
        <w:t>in particular to</w:t>
      </w:r>
      <w:proofErr w:type="gramEnd"/>
      <w:r w:rsidRPr="00955CFF">
        <w:rPr>
          <w:rFonts w:ascii="Arial" w:hAnsi="Arial" w:cs="Arial"/>
          <w:sz w:val="23"/>
          <w:szCs w:val="23"/>
        </w:rPr>
        <w:t xml:space="preserve"> the following.</w:t>
      </w:r>
    </w:p>
    <w:p w14:paraId="43D73E17" w14:textId="77777777" w:rsidR="00EF67AA" w:rsidRPr="00955CFF" w:rsidRDefault="00EF67AA" w:rsidP="00743DFB">
      <w:pPr>
        <w:numPr>
          <w:ilvl w:val="0"/>
          <w:numId w:val="3"/>
        </w:numPr>
        <w:spacing w:line="240" w:lineRule="auto"/>
        <w:jc w:val="both"/>
        <w:rPr>
          <w:rFonts w:ascii="Arial" w:hAnsi="Arial" w:cs="Arial"/>
          <w:sz w:val="23"/>
          <w:szCs w:val="23"/>
        </w:rPr>
      </w:pPr>
      <w:r w:rsidRPr="00955CFF">
        <w:rPr>
          <w:rFonts w:ascii="Arial" w:hAnsi="Arial" w:cs="Arial"/>
          <w:sz w:val="23"/>
          <w:szCs w:val="23"/>
        </w:rPr>
        <w:t>Regulation 9: Person-centred Care — requires service providers to ensure that the care and treatment of people using services must be appropriate, must meet their needs and must reflect their preferences.</w:t>
      </w:r>
    </w:p>
    <w:p w14:paraId="3375CADA" w14:textId="77777777" w:rsidR="00EF67AA" w:rsidRPr="00955CFF" w:rsidRDefault="00EF67AA" w:rsidP="00743DFB">
      <w:pPr>
        <w:numPr>
          <w:ilvl w:val="0"/>
          <w:numId w:val="3"/>
        </w:numPr>
        <w:spacing w:line="240" w:lineRule="auto"/>
        <w:jc w:val="both"/>
        <w:rPr>
          <w:rFonts w:ascii="Arial" w:hAnsi="Arial" w:cs="Arial"/>
          <w:sz w:val="23"/>
          <w:szCs w:val="23"/>
        </w:rPr>
      </w:pPr>
      <w:r w:rsidRPr="00955CFF">
        <w:rPr>
          <w:rFonts w:ascii="Arial" w:hAnsi="Arial" w:cs="Arial"/>
          <w:sz w:val="23"/>
          <w:szCs w:val="23"/>
        </w:rPr>
        <w:t>Regulation 10: Dignity and Respect — requires that people using services must always be treated with dignity and respect, including respect for personal preferences, lifestyle choices, diversity and culture.</w:t>
      </w:r>
    </w:p>
    <w:p w14:paraId="48F3E682" w14:textId="77777777" w:rsidR="00EF67AA" w:rsidRPr="00955CFF" w:rsidRDefault="00EF67AA" w:rsidP="00743DFB">
      <w:pPr>
        <w:numPr>
          <w:ilvl w:val="0"/>
          <w:numId w:val="3"/>
        </w:numPr>
        <w:spacing w:line="240" w:lineRule="auto"/>
        <w:jc w:val="both"/>
        <w:rPr>
          <w:rFonts w:ascii="Arial" w:hAnsi="Arial" w:cs="Arial"/>
          <w:sz w:val="23"/>
          <w:szCs w:val="23"/>
        </w:rPr>
      </w:pPr>
      <w:r w:rsidRPr="00955CFF">
        <w:rPr>
          <w:rFonts w:ascii="Arial" w:hAnsi="Arial" w:cs="Arial"/>
          <w:sz w:val="23"/>
          <w:szCs w:val="23"/>
        </w:rPr>
        <w:t>Regulation 14: Meeting Nutritional and Hydration Needs — requires service providers (where involved in the provision of food and drink) to ensure that the nutritional and hydration needs of the people using services are met, including the meeting of any reasonable requirements of a person for food and hydration arising from the person’s preferences or their religious or cultural background.</w:t>
      </w:r>
    </w:p>
    <w:p w14:paraId="4FDEF6D9" w14:textId="2E43F359" w:rsidR="00EF67AA" w:rsidRPr="00955CFF" w:rsidRDefault="00EF67AA" w:rsidP="00743DFB">
      <w:pPr>
        <w:numPr>
          <w:ilvl w:val="0"/>
          <w:numId w:val="3"/>
        </w:numPr>
        <w:spacing w:line="240" w:lineRule="auto"/>
        <w:jc w:val="both"/>
        <w:rPr>
          <w:rFonts w:ascii="Arial" w:hAnsi="Arial" w:cs="Arial"/>
          <w:sz w:val="23"/>
          <w:szCs w:val="23"/>
        </w:rPr>
      </w:pPr>
      <w:r w:rsidRPr="00955CFF">
        <w:rPr>
          <w:rFonts w:ascii="Arial" w:hAnsi="Arial" w:cs="Arial"/>
          <w:sz w:val="23"/>
          <w:szCs w:val="23"/>
        </w:rPr>
        <w:t xml:space="preserve">Regulation 15: Premises and Equipment — requires that people using services can easily access a </w:t>
      </w:r>
      <w:r w:rsidR="00B1517F">
        <w:rPr>
          <w:rFonts w:ascii="Arial" w:hAnsi="Arial" w:cs="Arial"/>
          <w:bCs/>
          <w:sz w:val="23"/>
          <w:szCs w:val="23"/>
        </w:rPr>
        <w:t xml:space="preserve">Teebollz Consulting </w:t>
      </w:r>
      <w:r w:rsidRPr="00955CFF">
        <w:rPr>
          <w:rFonts w:ascii="Arial" w:hAnsi="Arial" w:cs="Arial"/>
          <w:sz w:val="23"/>
          <w:szCs w:val="23"/>
        </w:rPr>
        <w:t>’s premises and use its equipment safely and effectively, and where they cannot because of their disabilities, reasonable adjustments are made in line with the Equality Act 2010 and other relevant legislation and guidance.</w:t>
      </w:r>
    </w:p>
    <w:p w14:paraId="37B0B2B5" w14:textId="3D0FBC87" w:rsidR="00EF67AA" w:rsidRPr="00955CFF" w:rsidRDefault="00EF67AA" w:rsidP="00743DFB">
      <w:pPr>
        <w:pStyle w:val="FirstParagraph"/>
        <w:jc w:val="both"/>
        <w:rPr>
          <w:rFonts w:ascii="Arial" w:hAnsi="Arial" w:cs="Arial"/>
          <w:sz w:val="23"/>
          <w:szCs w:val="23"/>
        </w:rPr>
      </w:pPr>
      <w:r w:rsidRPr="00955CFF">
        <w:rPr>
          <w:rFonts w:ascii="Arial" w:hAnsi="Arial" w:cs="Arial"/>
          <w:sz w:val="23"/>
          <w:szCs w:val="23"/>
        </w:rPr>
        <w:t xml:space="preserve">Our commitment to equality, diversity and human rights runs through everything that </w:t>
      </w:r>
      <w:r w:rsidR="00B1517F">
        <w:rPr>
          <w:rFonts w:ascii="Arial" w:hAnsi="Arial" w:cs="Arial"/>
          <w:bCs/>
          <w:sz w:val="23"/>
          <w:szCs w:val="23"/>
        </w:rPr>
        <w:t xml:space="preserve">Teebollz Consulting </w:t>
      </w:r>
      <w:r w:rsidRPr="00955CFF">
        <w:rPr>
          <w:rFonts w:ascii="Arial" w:hAnsi="Arial" w:cs="Arial"/>
          <w:sz w:val="23"/>
          <w:szCs w:val="23"/>
        </w:rPr>
        <w:t>stands for and practices. We will always have evidence of “good” or “outstanding” practice in relation to the Care Quality Commission quality statements that reflect equality issues, particularly the following.</w:t>
      </w:r>
    </w:p>
    <w:p w14:paraId="10C4955C" w14:textId="77777777" w:rsidR="00EF67AA" w:rsidRPr="00E40D95" w:rsidRDefault="00EF67AA" w:rsidP="00743DFB">
      <w:pPr>
        <w:pStyle w:val="BodyText"/>
        <w:jc w:val="both"/>
        <w:rPr>
          <w:rFonts w:ascii="Arial" w:hAnsi="Arial" w:cs="Arial"/>
        </w:rPr>
      </w:pPr>
      <w:r w:rsidRPr="00E40D95">
        <w:rPr>
          <w:rFonts w:ascii="Arial" w:hAnsi="Arial" w:cs="Arial"/>
          <w:b/>
        </w:rPr>
        <w:t>Caring</w:t>
      </w:r>
    </w:p>
    <w:p w14:paraId="60A2A876" w14:textId="77777777" w:rsidR="00EF67AA" w:rsidRPr="00955CFF" w:rsidRDefault="00EF67AA" w:rsidP="00743DFB">
      <w:pPr>
        <w:numPr>
          <w:ilvl w:val="0"/>
          <w:numId w:val="3"/>
        </w:numPr>
        <w:spacing w:line="240" w:lineRule="auto"/>
        <w:jc w:val="both"/>
        <w:rPr>
          <w:rFonts w:ascii="Arial" w:hAnsi="Arial" w:cs="Arial"/>
          <w:sz w:val="23"/>
          <w:szCs w:val="23"/>
        </w:rPr>
      </w:pPr>
      <w:r w:rsidRPr="00955CFF">
        <w:rPr>
          <w:rFonts w:ascii="Arial" w:hAnsi="Arial" w:cs="Arial"/>
          <w:sz w:val="23"/>
          <w:szCs w:val="23"/>
        </w:rPr>
        <w:t>Treating people as individuals.</w:t>
      </w:r>
    </w:p>
    <w:p w14:paraId="5B259FFE" w14:textId="77777777" w:rsidR="00EF67AA" w:rsidRPr="00E40D95" w:rsidRDefault="00EF67AA" w:rsidP="00743DFB">
      <w:pPr>
        <w:pStyle w:val="FirstParagraph"/>
        <w:jc w:val="both"/>
        <w:rPr>
          <w:rFonts w:ascii="Arial" w:hAnsi="Arial" w:cs="Arial"/>
        </w:rPr>
      </w:pPr>
      <w:r w:rsidRPr="00E40D95">
        <w:rPr>
          <w:rFonts w:ascii="Arial" w:hAnsi="Arial" w:cs="Arial"/>
          <w:b/>
        </w:rPr>
        <w:t>Responsive</w:t>
      </w:r>
    </w:p>
    <w:p w14:paraId="4D77A70B" w14:textId="77777777" w:rsidR="00EF67AA" w:rsidRPr="00955CFF" w:rsidRDefault="00EF67AA" w:rsidP="00743DFB">
      <w:pPr>
        <w:numPr>
          <w:ilvl w:val="0"/>
          <w:numId w:val="3"/>
        </w:numPr>
        <w:spacing w:line="240" w:lineRule="auto"/>
        <w:jc w:val="both"/>
        <w:rPr>
          <w:rFonts w:ascii="Arial" w:hAnsi="Arial" w:cs="Arial"/>
          <w:sz w:val="23"/>
          <w:szCs w:val="23"/>
        </w:rPr>
      </w:pPr>
      <w:r w:rsidRPr="00955CFF">
        <w:rPr>
          <w:rFonts w:ascii="Arial" w:hAnsi="Arial" w:cs="Arial"/>
          <w:sz w:val="23"/>
          <w:szCs w:val="23"/>
        </w:rPr>
        <w:t>Care provision, integration and continuity.</w:t>
      </w:r>
    </w:p>
    <w:p w14:paraId="02502DB0" w14:textId="77777777" w:rsidR="00EF67AA" w:rsidRPr="00955CFF" w:rsidRDefault="00EF67AA" w:rsidP="00743DFB">
      <w:pPr>
        <w:numPr>
          <w:ilvl w:val="0"/>
          <w:numId w:val="3"/>
        </w:numPr>
        <w:spacing w:line="240" w:lineRule="auto"/>
        <w:jc w:val="both"/>
        <w:rPr>
          <w:rFonts w:ascii="Arial" w:hAnsi="Arial" w:cs="Arial"/>
          <w:sz w:val="23"/>
          <w:szCs w:val="23"/>
        </w:rPr>
      </w:pPr>
      <w:r w:rsidRPr="00955CFF">
        <w:rPr>
          <w:rFonts w:ascii="Arial" w:hAnsi="Arial" w:cs="Arial"/>
          <w:sz w:val="23"/>
          <w:szCs w:val="23"/>
        </w:rPr>
        <w:t>Equity in access.</w:t>
      </w:r>
    </w:p>
    <w:p w14:paraId="58F56080" w14:textId="77777777" w:rsidR="00EF67AA" w:rsidRPr="00955CFF" w:rsidRDefault="00EF67AA" w:rsidP="00743DFB">
      <w:pPr>
        <w:numPr>
          <w:ilvl w:val="0"/>
          <w:numId w:val="3"/>
        </w:numPr>
        <w:spacing w:line="240" w:lineRule="auto"/>
        <w:jc w:val="both"/>
        <w:rPr>
          <w:rFonts w:ascii="Arial" w:hAnsi="Arial" w:cs="Arial"/>
          <w:sz w:val="23"/>
          <w:szCs w:val="23"/>
        </w:rPr>
      </w:pPr>
      <w:r w:rsidRPr="00955CFF">
        <w:rPr>
          <w:rFonts w:ascii="Arial" w:hAnsi="Arial" w:cs="Arial"/>
          <w:sz w:val="23"/>
          <w:szCs w:val="23"/>
        </w:rPr>
        <w:t>Equity in experiences and outcomes.</w:t>
      </w:r>
    </w:p>
    <w:p w14:paraId="5883E4BE" w14:textId="77777777" w:rsidR="00EF67AA" w:rsidRPr="00E40D95" w:rsidRDefault="00EF67AA" w:rsidP="00743DFB">
      <w:pPr>
        <w:pStyle w:val="FirstParagraph"/>
        <w:jc w:val="both"/>
        <w:rPr>
          <w:rFonts w:ascii="Arial" w:hAnsi="Arial" w:cs="Arial"/>
        </w:rPr>
      </w:pPr>
      <w:r w:rsidRPr="00E40D95">
        <w:rPr>
          <w:rFonts w:ascii="Arial" w:hAnsi="Arial" w:cs="Arial"/>
          <w:b/>
        </w:rPr>
        <w:t>Well-led</w:t>
      </w:r>
    </w:p>
    <w:p w14:paraId="56EB407D" w14:textId="77777777" w:rsidR="00EF67AA" w:rsidRPr="00955CFF" w:rsidRDefault="00EF67AA" w:rsidP="00743DFB">
      <w:pPr>
        <w:numPr>
          <w:ilvl w:val="0"/>
          <w:numId w:val="3"/>
        </w:numPr>
        <w:spacing w:line="240" w:lineRule="auto"/>
        <w:jc w:val="both"/>
        <w:rPr>
          <w:rFonts w:ascii="Arial" w:hAnsi="Arial" w:cs="Arial"/>
          <w:sz w:val="23"/>
          <w:szCs w:val="23"/>
        </w:rPr>
      </w:pPr>
      <w:r w:rsidRPr="00955CFF">
        <w:rPr>
          <w:rFonts w:ascii="Arial" w:hAnsi="Arial" w:cs="Arial"/>
          <w:sz w:val="23"/>
          <w:szCs w:val="23"/>
        </w:rPr>
        <w:t>Shared direction and culture.</w:t>
      </w:r>
    </w:p>
    <w:p w14:paraId="1A15D1BB" w14:textId="77777777" w:rsidR="00EF67AA" w:rsidRPr="00955CFF" w:rsidRDefault="00EF67AA" w:rsidP="00743DFB">
      <w:pPr>
        <w:numPr>
          <w:ilvl w:val="0"/>
          <w:numId w:val="3"/>
        </w:numPr>
        <w:spacing w:line="240" w:lineRule="auto"/>
        <w:jc w:val="both"/>
        <w:rPr>
          <w:rFonts w:ascii="Arial" w:hAnsi="Arial" w:cs="Arial"/>
          <w:sz w:val="23"/>
          <w:szCs w:val="23"/>
        </w:rPr>
      </w:pPr>
      <w:r w:rsidRPr="00955CFF">
        <w:rPr>
          <w:rFonts w:ascii="Arial" w:hAnsi="Arial" w:cs="Arial"/>
          <w:sz w:val="23"/>
          <w:szCs w:val="23"/>
        </w:rPr>
        <w:lastRenderedPageBreak/>
        <w:t>Workforce equality, diversity and inclusion.</w:t>
      </w:r>
    </w:p>
    <w:p w14:paraId="521BB000" w14:textId="3120DD7C" w:rsidR="00EF67AA" w:rsidRPr="00955CFF" w:rsidRDefault="00B1517F" w:rsidP="00743DFB">
      <w:pPr>
        <w:pStyle w:val="FirstParagraph"/>
        <w:jc w:val="both"/>
        <w:rPr>
          <w:rFonts w:ascii="Arial" w:hAnsi="Arial" w:cs="Arial"/>
          <w:sz w:val="23"/>
          <w:szCs w:val="23"/>
        </w:rPr>
      </w:pPr>
      <w:r>
        <w:rPr>
          <w:rFonts w:ascii="Arial" w:hAnsi="Arial" w:cs="Arial"/>
          <w:bCs/>
          <w:sz w:val="23"/>
          <w:szCs w:val="23"/>
        </w:rPr>
        <w:t xml:space="preserve">Teebollz Consulting </w:t>
      </w:r>
      <w:r w:rsidR="00EF67AA" w:rsidRPr="00955CFF">
        <w:rPr>
          <w:rFonts w:ascii="Arial" w:hAnsi="Arial" w:cs="Arial"/>
          <w:bCs/>
          <w:sz w:val="23"/>
          <w:szCs w:val="23"/>
        </w:rPr>
        <w:t>will protect everyone from bullying, harassment, avoidable harm and abuse that may breach their human</w:t>
      </w:r>
      <w:r w:rsidR="00EF67AA" w:rsidRPr="00955CFF">
        <w:rPr>
          <w:rFonts w:ascii="Arial" w:hAnsi="Arial" w:cs="Arial"/>
          <w:sz w:val="23"/>
          <w:szCs w:val="23"/>
        </w:rPr>
        <w:t xml:space="preserve"> rights, including that which is associated with a person’s race and ethnicity, culture and religion, sexual orientation and preferred gender, physical and neurological disabilities and sensory impairments.</w:t>
      </w:r>
    </w:p>
    <w:p w14:paraId="0B3BCB44" w14:textId="77777777" w:rsidR="00EF67AA" w:rsidRPr="00E40D95" w:rsidRDefault="00EF67AA" w:rsidP="00743DFB">
      <w:pPr>
        <w:pStyle w:val="Heading2"/>
        <w:jc w:val="both"/>
        <w:rPr>
          <w:rFonts w:ascii="Arial" w:hAnsi="Arial" w:cs="Arial"/>
          <w:color w:val="auto"/>
        </w:rPr>
      </w:pPr>
      <w:bookmarkStart w:id="1" w:name="WKID-202405031308360612-67637387"/>
      <w:r w:rsidRPr="00E40D95">
        <w:rPr>
          <w:rFonts w:ascii="Arial" w:hAnsi="Arial" w:cs="Arial"/>
          <w:color w:val="auto"/>
        </w:rPr>
        <w:t>Our Approach to Equality, Diversity and Human Rights</w:t>
      </w:r>
      <w:bookmarkEnd w:id="1"/>
    </w:p>
    <w:p w14:paraId="0FF1AC53" w14:textId="554C7A85" w:rsidR="00EF67AA" w:rsidRPr="00955CFF" w:rsidRDefault="00B1517F" w:rsidP="00743DFB">
      <w:pPr>
        <w:pStyle w:val="FirstParagraph"/>
        <w:jc w:val="both"/>
        <w:rPr>
          <w:rFonts w:ascii="Arial" w:hAnsi="Arial" w:cs="Arial"/>
          <w:bCs/>
          <w:sz w:val="23"/>
          <w:szCs w:val="23"/>
        </w:rPr>
      </w:pPr>
      <w:r>
        <w:rPr>
          <w:rFonts w:ascii="Arial" w:hAnsi="Arial" w:cs="Arial"/>
          <w:bCs/>
          <w:sz w:val="23"/>
          <w:szCs w:val="23"/>
        </w:rPr>
        <w:t xml:space="preserve">Teebollz Consulting </w:t>
      </w:r>
      <w:r w:rsidR="00EF67AA" w:rsidRPr="00955CFF">
        <w:rPr>
          <w:rFonts w:ascii="Arial" w:hAnsi="Arial" w:cs="Arial"/>
          <w:bCs/>
          <w:sz w:val="23"/>
          <w:szCs w:val="23"/>
        </w:rPr>
        <w:t>will:</w:t>
      </w:r>
    </w:p>
    <w:p w14:paraId="456C9D9B" w14:textId="77777777" w:rsidR="00EF67AA" w:rsidRPr="00955CFF" w:rsidRDefault="00EF67AA" w:rsidP="00743DFB">
      <w:pPr>
        <w:numPr>
          <w:ilvl w:val="0"/>
          <w:numId w:val="3"/>
        </w:numPr>
        <w:spacing w:line="240" w:lineRule="auto"/>
        <w:jc w:val="both"/>
        <w:rPr>
          <w:rFonts w:ascii="Arial" w:hAnsi="Arial" w:cs="Arial"/>
          <w:sz w:val="23"/>
          <w:szCs w:val="23"/>
        </w:rPr>
      </w:pPr>
      <w:r w:rsidRPr="00955CFF">
        <w:rPr>
          <w:rFonts w:ascii="Arial" w:hAnsi="Arial" w:cs="Arial"/>
          <w:sz w:val="23"/>
          <w:szCs w:val="23"/>
        </w:rPr>
        <w:t xml:space="preserve">never refuse anyone requiring its care and support on discriminatory grounds, </w:t>
      </w:r>
      <w:proofErr w:type="spellStart"/>
      <w:r w:rsidRPr="00955CFF">
        <w:rPr>
          <w:rFonts w:ascii="Arial" w:hAnsi="Arial" w:cs="Arial"/>
          <w:sz w:val="23"/>
          <w:szCs w:val="23"/>
        </w:rPr>
        <w:t>eg</w:t>
      </w:r>
      <w:proofErr w:type="spellEnd"/>
      <w:r w:rsidRPr="00955CFF">
        <w:rPr>
          <w:rFonts w:ascii="Arial" w:hAnsi="Arial" w:cs="Arial"/>
          <w:sz w:val="23"/>
          <w:szCs w:val="23"/>
        </w:rPr>
        <w:t xml:space="preserve"> because of their ethnicity, sexual orientation, religion and other relevant protective characteristics as described by the Equality Act 2010 and human rights laws when they meet all other admission criteria</w:t>
      </w:r>
    </w:p>
    <w:p w14:paraId="72E718A6" w14:textId="77777777" w:rsidR="00EF67AA" w:rsidRPr="00955CFF" w:rsidRDefault="00EF67AA" w:rsidP="00743DFB">
      <w:pPr>
        <w:numPr>
          <w:ilvl w:val="0"/>
          <w:numId w:val="3"/>
        </w:numPr>
        <w:spacing w:line="240" w:lineRule="auto"/>
        <w:jc w:val="both"/>
        <w:rPr>
          <w:rFonts w:ascii="Arial" w:hAnsi="Arial" w:cs="Arial"/>
          <w:sz w:val="23"/>
          <w:szCs w:val="23"/>
        </w:rPr>
      </w:pPr>
      <w:r w:rsidRPr="00955CFF">
        <w:rPr>
          <w:rFonts w:ascii="Arial" w:hAnsi="Arial" w:cs="Arial"/>
          <w:sz w:val="23"/>
          <w:szCs w:val="23"/>
        </w:rPr>
        <w:t>provide inferior or substandard services because of a person’s ethnicity, sexual orientation or any grounds on which discrimination can occur</w:t>
      </w:r>
    </w:p>
    <w:p w14:paraId="26A9943D" w14:textId="77777777" w:rsidR="00EF67AA" w:rsidRPr="00955CFF" w:rsidRDefault="00EF67AA" w:rsidP="00743DFB">
      <w:pPr>
        <w:numPr>
          <w:ilvl w:val="0"/>
          <w:numId w:val="3"/>
        </w:numPr>
        <w:spacing w:line="240" w:lineRule="auto"/>
        <w:jc w:val="both"/>
        <w:rPr>
          <w:rFonts w:ascii="Arial" w:hAnsi="Arial" w:cs="Arial"/>
          <w:sz w:val="23"/>
          <w:szCs w:val="23"/>
        </w:rPr>
      </w:pPr>
      <w:r w:rsidRPr="00955CFF">
        <w:rPr>
          <w:rFonts w:ascii="Arial" w:hAnsi="Arial" w:cs="Arial"/>
          <w:sz w:val="23"/>
          <w:szCs w:val="23"/>
        </w:rPr>
        <w:t>always assess if we need to make additional “reasonable adjustments” in line with the Equality Act 2010 for any person receiving care who has protected characteristics in addition to their other assessed care and support needs</w:t>
      </w:r>
    </w:p>
    <w:p w14:paraId="52A8AC6B" w14:textId="77777777" w:rsidR="00EF67AA" w:rsidRPr="00955CFF" w:rsidRDefault="00EF67AA" w:rsidP="00743DFB">
      <w:pPr>
        <w:numPr>
          <w:ilvl w:val="0"/>
          <w:numId w:val="3"/>
        </w:numPr>
        <w:spacing w:line="240" w:lineRule="auto"/>
        <w:jc w:val="both"/>
        <w:rPr>
          <w:rFonts w:ascii="Arial" w:hAnsi="Arial" w:cs="Arial"/>
          <w:sz w:val="23"/>
          <w:szCs w:val="23"/>
        </w:rPr>
      </w:pPr>
      <w:r w:rsidRPr="00955CFF">
        <w:rPr>
          <w:rFonts w:ascii="Arial" w:hAnsi="Arial" w:cs="Arial"/>
          <w:sz w:val="23"/>
          <w:szCs w:val="23"/>
        </w:rPr>
        <w:t>always address a person’s communication needs, which arise through their sensory, cognitive, neurological and other impairments; and acting in line with our policy on achieving the Accessible Information Standard</w:t>
      </w:r>
    </w:p>
    <w:p w14:paraId="2BEB70EB" w14:textId="77777777" w:rsidR="00EF67AA" w:rsidRPr="00955CFF" w:rsidRDefault="00EF67AA" w:rsidP="00743DFB">
      <w:pPr>
        <w:numPr>
          <w:ilvl w:val="0"/>
          <w:numId w:val="3"/>
        </w:numPr>
        <w:spacing w:line="240" w:lineRule="auto"/>
        <w:jc w:val="both"/>
        <w:rPr>
          <w:rFonts w:ascii="Arial" w:hAnsi="Arial" w:cs="Arial"/>
          <w:sz w:val="23"/>
          <w:szCs w:val="23"/>
        </w:rPr>
      </w:pPr>
      <w:r w:rsidRPr="00955CFF">
        <w:rPr>
          <w:rFonts w:ascii="Arial" w:hAnsi="Arial" w:cs="Arial"/>
          <w:sz w:val="23"/>
          <w:szCs w:val="23"/>
        </w:rPr>
        <w:t>act decisively if anyone receiving our services experiences offensive or abusive treatment directed against their ethnicity, religion or sexual orientation, whether gay lesbian, bisexual, transgender or preferred gender</w:t>
      </w:r>
    </w:p>
    <w:p w14:paraId="0257BE5E" w14:textId="77777777" w:rsidR="00EF67AA" w:rsidRPr="00955CFF" w:rsidRDefault="00EF67AA" w:rsidP="00743DFB">
      <w:pPr>
        <w:numPr>
          <w:ilvl w:val="0"/>
          <w:numId w:val="3"/>
        </w:numPr>
        <w:spacing w:line="240" w:lineRule="auto"/>
        <w:jc w:val="both"/>
        <w:rPr>
          <w:rFonts w:ascii="Arial" w:hAnsi="Arial" w:cs="Arial"/>
          <w:sz w:val="23"/>
          <w:szCs w:val="23"/>
        </w:rPr>
      </w:pPr>
      <w:r w:rsidRPr="00955CFF">
        <w:rPr>
          <w:rFonts w:ascii="Arial" w:hAnsi="Arial" w:cs="Arial"/>
          <w:sz w:val="23"/>
          <w:szCs w:val="23"/>
        </w:rPr>
        <w:t>work out with each person using our service what they want and need, and how they will be provided with the required service; this will be influenced by the individual’s gender, sexual orientation, culture, personal choices and other characteristics, and it should not be assumed everyone wants the same thing</w:t>
      </w:r>
    </w:p>
    <w:p w14:paraId="7B2ECB33" w14:textId="77777777" w:rsidR="00EF67AA" w:rsidRPr="00955CFF" w:rsidRDefault="00EF67AA" w:rsidP="00743DFB">
      <w:pPr>
        <w:numPr>
          <w:ilvl w:val="0"/>
          <w:numId w:val="3"/>
        </w:numPr>
        <w:spacing w:line="240" w:lineRule="auto"/>
        <w:jc w:val="both"/>
        <w:rPr>
          <w:rFonts w:ascii="Arial" w:hAnsi="Arial" w:cs="Arial"/>
          <w:sz w:val="23"/>
          <w:szCs w:val="23"/>
        </w:rPr>
      </w:pPr>
      <w:r w:rsidRPr="00955CFF">
        <w:rPr>
          <w:rFonts w:ascii="Arial" w:hAnsi="Arial" w:cs="Arial"/>
          <w:sz w:val="23"/>
          <w:szCs w:val="23"/>
        </w:rPr>
        <w:t xml:space="preserve">encourage people receiving our care and staff to relate to one another </w:t>
      </w:r>
      <w:proofErr w:type="gramStart"/>
      <w:r w:rsidRPr="00955CFF">
        <w:rPr>
          <w:rFonts w:ascii="Arial" w:hAnsi="Arial" w:cs="Arial"/>
          <w:sz w:val="23"/>
          <w:szCs w:val="23"/>
        </w:rPr>
        <w:t>on the basis of</w:t>
      </w:r>
      <w:proofErr w:type="gramEnd"/>
      <w:r w:rsidRPr="00955CFF">
        <w:rPr>
          <w:rFonts w:ascii="Arial" w:hAnsi="Arial" w:cs="Arial"/>
          <w:sz w:val="23"/>
          <w:szCs w:val="23"/>
        </w:rPr>
        <w:t xml:space="preserve"> equality and respect for individual differences and chosen lifestyle; including anyone who defines themselves in terms of the LGBTQ+ spectrum</w:t>
      </w:r>
    </w:p>
    <w:p w14:paraId="4D36666E" w14:textId="77777777" w:rsidR="00EF67AA" w:rsidRPr="00955CFF" w:rsidRDefault="00EF67AA" w:rsidP="00743DFB">
      <w:pPr>
        <w:numPr>
          <w:ilvl w:val="0"/>
          <w:numId w:val="3"/>
        </w:numPr>
        <w:spacing w:line="240" w:lineRule="auto"/>
        <w:jc w:val="both"/>
        <w:rPr>
          <w:rFonts w:ascii="Arial" w:hAnsi="Arial" w:cs="Arial"/>
          <w:sz w:val="23"/>
          <w:szCs w:val="23"/>
        </w:rPr>
      </w:pPr>
      <w:r w:rsidRPr="00955CFF">
        <w:rPr>
          <w:rFonts w:ascii="Arial" w:hAnsi="Arial" w:cs="Arial"/>
          <w:sz w:val="23"/>
          <w:szCs w:val="23"/>
        </w:rPr>
        <w:t>develop an attitude of self-awareness among the staff and people using the service to report, challenge or complain about any form of discriminatory behaviour which they might experience; including offensive or abusive language directed against a person’s disability, ethnicity, preferred gender, sexual orientation or religion</w:t>
      </w:r>
    </w:p>
    <w:p w14:paraId="3B0460F4" w14:textId="77777777" w:rsidR="00EF67AA" w:rsidRPr="00955CFF" w:rsidRDefault="00EF67AA" w:rsidP="00743DFB">
      <w:pPr>
        <w:numPr>
          <w:ilvl w:val="0"/>
          <w:numId w:val="3"/>
        </w:numPr>
        <w:spacing w:line="240" w:lineRule="auto"/>
        <w:jc w:val="both"/>
        <w:rPr>
          <w:rFonts w:ascii="Arial" w:hAnsi="Arial" w:cs="Arial"/>
          <w:sz w:val="23"/>
          <w:szCs w:val="23"/>
        </w:rPr>
      </w:pPr>
      <w:r w:rsidRPr="00955CFF">
        <w:rPr>
          <w:rFonts w:ascii="Arial" w:hAnsi="Arial" w:cs="Arial"/>
          <w:sz w:val="23"/>
          <w:szCs w:val="23"/>
        </w:rPr>
        <w:t>make people using our service and staff continuously aware of the procedures for dealing with complaints and allegations of discriminatory or oppressive language or behaviour, which includes our safeguarding policies</w:t>
      </w:r>
    </w:p>
    <w:p w14:paraId="3208460F" w14:textId="77777777" w:rsidR="00EF67AA" w:rsidRPr="00955CFF" w:rsidRDefault="00EF67AA" w:rsidP="00743DFB">
      <w:pPr>
        <w:numPr>
          <w:ilvl w:val="0"/>
          <w:numId w:val="3"/>
        </w:numPr>
        <w:spacing w:line="240" w:lineRule="auto"/>
        <w:jc w:val="both"/>
        <w:rPr>
          <w:rFonts w:ascii="Arial" w:hAnsi="Arial" w:cs="Arial"/>
          <w:sz w:val="23"/>
          <w:szCs w:val="23"/>
        </w:rPr>
      </w:pPr>
      <w:r w:rsidRPr="00955CFF">
        <w:rPr>
          <w:rFonts w:ascii="Arial" w:hAnsi="Arial" w:cs="Arial"/>
          <w:sz w:val="23"/>
          <w:szCs w:val="23"/>
        </w:rPr>
        <w:t>address promptly and properly all reports, complaints, allegations and incidents of abuse that breach our approach to equality, diversity and protection of human rights</w:t>
      </w:r>
    </w:p>
    <w:p w14:paraId="027489FD" w14:textId="77777777" w:rsidR="00EF67AA" w:rsidRPr="00955CFF" w:rsidRDefault="00EF67AA" w:rsidP="00743DFB">
      <w:pPr>
        <w:numPr>
          <w:ilvl w:val="0"/>
          <w:numId w:val="3"/>
        </w:numPr>
        <w:spacing w:line="240" w:lineRule="auto"/>
        <w:jc w:val="both"/>
        <w:rPr>
          <w:rFonts w:ascii="Arial" w:hAnsi="Arial" w:cs="Arial"/>
          <w:sz w:val="23"/>
          <w:szCs w:val="23"/>
        </w:rPr>
      </w:pPr>
      <w:r w:rsidRPr="00955CFF">
        <w:rPr>
          <w:rFonts w:ascii="Arial" w:hAnsi="Arial" w:cs="Arial"/>
          <w:sz w:val="23"/>
          <w:szCs w:val="23"/>
        </w:rPr>
        <w:lastRenderedPageBreak/>
        <w:t>develop non-discriminatory recording practices that reflect and are consistent with equality principles through the careful use of language and terms, in which staff will be trained and expected to use.</w:t>
      </w:r>
    </w:p>
    <w:p w14:paraId="4BDE6EE6" w14:textId="42A0D791" w:rsidR="00EF67AA" w:rsidRPr="00E40D95" w:rsidRDefault="00EF67AA" w:rsidP="00EF67AA">
      <w:pPr>
        <w:pStyle w:val="Heading2"/>
        <w:rPr>
          <w:rFonts w:ascii="Arial" w:hAnsi="Arial" w:cs="Arial"/>
          <w:color w:val="auto"/>
        </w:rPr>
      </w:pPr>
      <w:bookmarkStart w:id="2" w:name="WKID-202405031309000085-49994326"/>
      <w:r w:rsidRPr="00E40D95">
        <w:rPr>
          <w:rFonts w:ascii="Arial" w:hAnsi="Arial" w:cs="Arial"/>
          <w:color w:val="auto"/>
        </w:rPr>
        <w:t xml:space="preserve">How We </w:t>
      </w:r>
      <w:r w:rsidR="00955CFF" w:rsidRPr="00E40D95">
        <w:rPr>
          <w:rFonts w:ascii="Arial" w:hAnsi="Arial" w:cs="Arial"/>
          <w:color w:val="auto"/>
        </w:rPr>
        <w:t>Practice</w:t>
      </w:r>
      <w:r w:rsidRPr="00E40D95">
        <w:rPr>
          <w:rFonts w:ascii="Arial" w:hAnsi="Arial" w:cs="Arial"/>
          <w:color w:val="auto"/>
        </w:rPr>
        <w:t xml:space="preserve"> Equality and Diversity and Protect Human Rights</w:t>
      </w:r>
      <w:bookmarkEnd w:id="2"/>
    </w:p>
    <w:p w14:paraId="2F514C0B" w14:textId="4ADFEA26" w:rsidR="00EF67AA" w:rsidRPr="00E40D95" w:rsidRDefault="00B1517F" w:rsidP="00EF67AA">
      <w:pPr>
        <w:pStyle w:val="FirstParagraph"/>
        <w:rPr>
          <w:rFonts w:ascii="Arial" w:hAnsi="Arial" w:cs="Arial"/>
        </w:rPr>
      </w:pPr>
      <w:r>
        <w:rPr>
          <w:rFonts w:ascii="Arial" w:hAnsi="Arial" w:cs="Arial"/>
          <w:bCs/>
        </w:rPr>
        <w:t xml:space="preserve">Teebollz Consulting </w:t>
      </w:r>
      <w:r w:rsidR="00EF67AA" w:rsidRPr="00E40D95">
        <w:rPr>
          <w:rFonts w:ascii="Arial" w:hAnsi="Arial" w:cs="Arial"/>
        </w:rPr>
        <w:t>expresses its commitment to equality, diversity and inclusion by:</w:t>
      </w:r>
    </w:p>
    <w:p w14:paraId="5CDF0E59" w14:textId="77777777" w:rsidR="00EF67AA" w:rsidRPr="00955CFF" w:rsidRDefault="00EF67AA" w:rsidP="00EF67AA">
      <w:pPr>
        <w:numPr>
          <w:ilvl w:val="0"/>
          <w:numId w:val="3"/>
        </w:numPr>
        <w:spacing w:line="240" w:lineRule="auto"/>
        <w:rPr>
          <w:rFonts w:ascii="Arial" w:hAnsi="Arial" w:cs="Arial"/>
          <w:sz w:val="23"/>
          <w:szCs w:val="23"/>
        </w:rPr>
      </w:pPr>
      <w:r w:rsidRPr="00955CFF">
        <w:rPr>
          <w:rFonts w:ascii="Arial" w:hAnsi="Arial" w:cs="Arial"/>
          <w:sz w:val="23"/>
          <w:szCs w:val="23"/>
        </w:rPr>
        <w:t>respecting people’s ethnic, cultural, religious practices and individual sexual identities and reassuring the people who use its services that their diverse backgrounds and individual preferences enhance the quality of experience of the service</w:t>
      </w:r>
    </w:p>
    <w:p w14:paraId="743649B1" w14:textId="77777777" w:rsidR="00EF67AA" w:rsidRPr="00955CFF" w:rsidRDefault="00EF67AA" w:rsidP="00EF67AA">
      <w:pPr>
        <w:numPr>
          <w:ilvl w:val="0"/>
          <w:numId w:val="3"/>
        </w:numPr>
        <w:spacing w:line="240" w:lineRule="auto"/>
        <w:rPr>
          <w:rFonts w:ascii="Arial" w:hAnsi="Arial" w:cs="Arial"/>
          <w:sz w:val="23"/>
          <w:szCs w:val="23"/>
        </w:rPr>
      </w:pPr>
      <w:r w:rsidRPr="00955CFF">
        <w:rPr>
          <w:rFonts w:ascii="Arial" w:hAnsi="Arial" w:cs="Arial"/>
          <w:sz w:val="23"/>
          <w:szCs w:val="23"/>
        </w:rPr>
        <w:t xml:space="preserve">accepting people who use their services as individuals, not as cases or stereotypes and making reasonable adjustments which if we did not make would result in their being treated unequally and </w:t>
      </w:r>
      <w:proofErr w:type="gramStart"/>
      <w:r w:rsidRPr="00955CFF">
        <w:rPr>
          <w:rFonts w:ascii="Arial" w:hAnsi="Arial" w:cs="Arial"/>
          <w:sz w:val="23"/>
          <w:szCs w:val="23"/>
        </w:rPr>
        <w:t>unfairly;</w:t>
      </w:r>
      <w:proofErr w:type="gramEnd"/>
      <w:r w:rsidRPr="00955CFF">
        <w:rPr>
          <w:rFonts w:ascii="Arial" w:hAnsi="Arial" w:cs="Arial"/>
          <w:sz w:val="23"/>
          <w:szCs w:val="23"/>
        </w:rPr>
        <w:t xml:space="preserve"> including the use of communication and digital aides and equipment</w:t>
      </w:r>
    </w:p>
    <w:p w14:paraId="61B5F194" w14:textId="77777777" w:rsidR="00EF67AA" w:rsidRPr="00955CFF" w:rsidRDefault="00EF67AA" w:rsidP="00EF67AA">
      <w:pPr>
        <w:numPr>
          <w:ilvl w:val="0"/>
          <w:numId w:val="3"/>
        </w:numPr>
        <w:spacing w:line="240" w:lineRule="auto"/>
        <w:rPr>
          <w:rFonts w:ascii="Arial" w:hAnsi="Arial" w:cs="Arial"/>
          <w:sz w:val="23"/>
          <w:szCs w:val="23"/>
        </w:rPr>
      </w:pPr>
      <w:r w:rsidRPr="00955CFF">
        <w:rPr>
          <w:rFonts w:ascii="Arial" w:hAnsi="Arial" w:cs="Arial"/>
          <w:sz w:val="23"/>
          <w:szCs w:val="23"/>
        </w:rPr>
        <w:t>adapting and using equipment and devices that people can competently use and are always accessible to them when they need them</w:t>
      </w:r>
    </w:p>
    <w:p w14:paraId="1C01925C" w14:textId="77777777" w:rsidR="00EF67AA" w:rsidRPr="00955CFF" w:rsidRDefault="00EF67AA" w:rsidP="00EF67AA">
      <w:pPr>
        <w:numPr>
          <w:ilvl w:val="0"/>
          <w:numId w:val="3"/>
        </w:numPr>
        <w:spacing w:line="240" w:lineRule="auto"/>
        <w:rPr>
          <w:rFonts w:ascii="Arial" w:hAnsi="Arial" w:cs="Arial"/>
          <w:sz w:val="23"/>
          <w:szCs w:val="23"/>
        </w:rPr>
      </w:pPr>
      <w:r w:rsidRPr="00955CFF">
        <w:rPr>
          <w:rFonts w:ascii="Arial" w:hAnsi="Arial" w:cs="Arial"/>
          <w:sz w:val="23"/>
          <w:szCs w:val="23"/>
        </w:rPr>
        <w:t>involving people who use the service to express their individuality and to follow their preferred lifestyle irrespective of any LGBTQ+ status, also helping them to celebrate events, anniversaries or festivals which are important to them as individuals and in relation to their sexual orientation or gender identity</w:t>
      </w:r>
    </w:p>
    <w:p w14:paraId="035893DD" w14:textId="77777777" w:rsidR="00EF67AA" w:rsidRPr="00955CFF" w:rsidRDefault="00EF67AA" w:rsidP="00EF67AA">
      <w:pPr>
        <w:numPr>
          <w:ilvl w:val="0"/>
          <w:numId w:val="3"/>
        </w:numPr>
        <w:spacing w:line="240" w:lineRule="auto"/>
        <w:rPr>
          <w:rFonts w:ascii="Arial" w:hAnsi="Arial" w:cs="Arial"/>
          <w:sz w:val="23"/>
          <w:szCs w:val="23"/>
        </w:rPr>
      </w:pPr>
      <w:r w:rsidRPr="00955CFF">
        <w:rPr>
          <w:rFonts w:ascii="Arial" w:hAnsi="Arial" w:cs="Arial"/>
          <w:sz w:val="23"/>
          <w:szCs w:val="23"/>
        </w:rPr>
        <w:t>only sharing sensitive information with third parties with a person’s consent and with regards to our policy on confidentiality and in line with data protection requirements</w:t>
      </w:r>
    </w:p>
    <w:p w14:paraId="782D40DA" w14:textId="77777777" w:rsidR="00EF67AA" w:rsidRPr="00955CFF" w:rsidRDefault="00EF67AA" w:rsidP="00EF67AA">
      <w:pPr>
        <w:numPr>
          <w:ilvl w:val="0"/>
          <w:numId w:val="3"/>
        </w:numPr>
        <w:spacing w:line="240" w:lineRule="auto"/>
        <w:rPr>
          <w:rFonts w:ascii="Arial" w:hAnsi="Arial" w:cs="Arial"/>
          <w:sz w:val="23"/>
          <w:szCs w:val="23"/>
        </w:rPr>
      </w:pPr>
      <w:r w:rsidRPr="00955CFF">
        <w:rPr>
          <w:rFonts w:ascii="Arial" w:hAnsi="Arial" w:cs="Arial"/>
          <w:sz w:val="23"/>
          <w:szCs w:val="23"/>
        </w:rPr>
        <w:t>showing positive leadership and having management and human resources practices that actively demonstrate a commitment to equality, diversity and the protection of human rights</w:t>
      </w:r>
    </w:p>
    <w:p w14:paraId="7B1DD48B" w14:textId="77777777" w:rsidR="00EF67AA" w:rsidRPr="00955CFF" w:rsidRDefault="00EF67AA" w:rsidP="00EF67AA">
      <w:pPr>
        <w:numPr>
          <w:ilvl w:val="0"/>
          <w:numId w:val="3"/>
        </w:numPr>
        <w:spacing w:line="240" w:lineRule="auto"/>
        <w:rPr>
          <w:rFonts w:ascii="Arial" w:hAnsi="Arial" w:cs="Arial"/>
          <w:sz w:val="23"/>
          <w:szCs w:val="23"/>
        </w:rPr>
      </w:pPr>
      <w:r w:rsidRPr="00955CFF">
        <w:rPr>
          <w:rFonts w:ascii="Arial" w:hAnsi="Arial" w:cs="Arial"/>
          <w:sz w:val="23"/>
          <w:szCs w:val="23"/>
        </w:rPr>
        <w:t xml:space="preserve">developing an ethos throughout the care service that reflects these values and principles and expecting all staff to work to equality, diversity and human rights principles and policies and to </w:t>
      </w:r>
      <w:proofErr w:type="gramStart"/>
      <w:r w:rsidRPr="00955CFF">
        <w:rPr>
          <w:rFonts w:ascii="Arial" w:hAnsi="Arial" w:cs="Arial"/>
          <w:sz w:val="23"/>
          <w:szCs w:val="23"/>
        </w:rPr>
        <w:t>behave at all times</w:t>
      </w:r>
      <w:proofErr w:type="gramEnd"/>
      <w:r w:rsidRPr="00955CFF">
        <w:rPr>
          <w:rFonts w:ascii="Arial" w:hAnsi="Arial" w:cs="Arial"/>
          <w:sz w:val="23"/>
          <w:szCs w:val="23"/>
        </w:rPr>
        <w:t xml:space="preserve"> in non-discriminatory ways</w:t>
      </w:r>
    </w:p>
    <w:p w14:paraId="426FC152" w14:textId="77777777" w:rsidR="00EF67AA" w:rsidRPr="00955CFF" w:rsidRDefault="00EF67AA" w:rsidP="00EF67AA">
      <w:pPr>
        <w:numPr>
          <w:ilvl w:val="0"/>
          <w:numId w:val="3"/>
        </w:numPr>
        <w:spacing w:line="240" w:lineRule="auto"/>
        <w:rPr>
          <w:rFonts w:ascii="Arial" w:hAnsi="Arial" w:cs="Arial"/>
          <w:sz w:val="23"/>
          <w:szCs w:val="23"/>
        </w:rPr>
      </w:pPr>
      <w:r w:rsidRPr="00955CFF">
        <w:rPr>
          <w:rFonts w:ascii="Arial" w:hAnsi="Arial" w:cs="Arial"/>
          <w:sz w:val="23"/>
          <w:szCs w:val="23"/>
        </w:rPr>
        <w:t>having a code of conduct that makes any form of discriminatory behaviour unacceptable; which applies to staff and people receiving care; this is rigorously observed and monitored accordingly</w:t>
      </w:r>
    </w:p>
    <w:p w14:paraId="5458451F" w14:textId="77777777" w:rsidR="00EF67AA" w:rsidRPr="00955CFF" w:rsidRDefault="00EF67AA" w:rsidP="00EF67AA">
      <w:pPr>
        <w:numPr>
          <w:ilvl w:val="0"/>
          <w:numId w:val="3"/>
        </w:numPr>
        <w:spacing w:line="240" w:lineRule="auto"/>
        <w:rPr>
          <w:rFonts w:ascii="Arial" w:hAnsi="Arial" w:cs="Arial"/>
          <w:sz w:val="23"/>
          <w:szCs w:val="23"/>
        </w:rPr>
      </w:pPr>
      <w:r w:rsidRPr="00955CFF">
        <w:rPr>
          <w:rFonts w:ascii="Arial" w:hAnsi="Arial" w:cs="Arial"/>
          <w:sz w:val="23"/>
          <w:szCs w:val="23"/>
        </w:rPr>
        <w:t>providing training, supervision and support to enable staff to carry out care in line with our expectations on equality, diversity and human rights</w:t>
      </w:r>
    </w:p>
    <w:p w14:paraId="5960AA66" w14:textId="77777777" w:rsidR="00EF67AA" w:rsidRPr="00955CFF" w:rsidRDefault="00EF67AA" w:rsidP="00EF67AA">
      <w:pPr>
        <w:numPr>
          <w:ilvl w:val="0"/>
          <w:numId w:val="3"/>
        </w:numPr>
        <w:spacing w:line="240" w:lineRule="auto"/>
        <w:rPr>
          <w:rFonts w:ascii="Arial" w:hAnsi="Arial" w:cs="Arial"/>
          <w:sz w:val="23"/>
          <w:szCs w:val="23"/>
        </w:rPr>
      </w:pPr>
      <w:r w:rsidRPr="00955CFF">
        <w:rPr>
          <w:rFonts w:ascii="Arial" w:hAnsi="Arial" w:cs="Arial"/>
          <w:sz w:val="23"/>
          <w:szCs w:val="23"/>
        </w:rPr>
        <w:t>addressing rigorously and fully in line with the service’s complaints procedure any complaint which a person using the service or someone acting on their behalf might make about the behaviour of another or others that is causing them offence, because it potentially breaches the service’s policy on equality, diversity and human rights</w:t>
      </w:r>
    </w:p>
    <w:p w14:paraId="6C75F9B9" w14:textId="77777777" w:rsidR="00EF67AA" w:rsidRPr="00955CFF" w:rsidRDefault="00EF67AA" w:rsidP="00EF67AA">
      <w:pPr>
        <w:numPr>
          <w:ilvl w:val="0"/>
          <w:numId w:val="3"/>
        </w:numPr>
        <w:spacing w:line="240" w:lineRule="auto"/>
        <w:rPr>
          <w:rFonts w:ascii="Arial" w:hAnsi="Arial" w:cs="Arial"/>
          <w:sz w:val="23"/>
          <w:szCs w:val="23"/>
        </w:rPr>
      </w:pPr>
      <w:r w:rsidRPr="00955CFF">
        <w:rPr>
          <w:rFonts w:ascii="Arial" w:hAnsi="Arial" w:cs="Arial"/>
          <w:sz w:val="23"/>
          <w:szCs w:val="23"/>
        </w:rPr>
        <w:t>addressing any acts of abuse or hate crime towards an individual because of their ethnicity, religion or LGBTQ+ spectrum characteristics through the service’s safeguarding policy and procedures, involving and co-operating with the local safeguarding authority as required</w:t>
      </w:r>
    </w:p>
    <w:p w14:paraId="04FA12EA" w14:textId="77777777" w:rsidR="00EF67AA" w:rsidRPr="00955CFF" w:rsidRDefault="00EF67AA" w:rsidP="00EF67AA">
      <w:pPr>
        <w:numPr>
          <w:ilvl w:val="0"/>
          <w:numId w:val="3"/>
        </w:numPr>
        <w:spacing w:line="240" w:lineRule="auto"/>
        <w:rPr>
          <w:rFonts w:ascii="Arial" w:hAnsi="Arial" w:cs="Arial"/>
          <w:sz w:val="23"/>
          <w:szCs w:val="23"/>
        </w:rPr>
      </w:pPr>
      <w:r w:rsidRPr="00955CFF">
        <w:rPr>
          <w:rFonts w:ascii="Arial" w:hAnsi="Arial" w:cs="Arial"/>
          <w:sz w:val="23"/>
          <w:szCs w:val="23"/>
        </w:rPr>
        <w:lastRenderedPageBreak/>
        <w:t>encouraging people who are vulnerable or at risk from experiencing abuse because of their ethnicity, religion, gender, sexual orientation and LGBTQ+ spectrum identities to obtain support through local or national support groups and organisations and advocacy schemes</w:t>
      </w:r>
    </w:p>
    <w:p w14:paraId="2A2705BF" w14:textId="75F05E93" w:rsidR="00F57A53" w:rsidRDefault="00EF67AA" w:rsidP="00955CFF">
      <w:pPr>
        <w:numPr>
          <w:ilvl w:val="0"/>
          <w:numId w:val="3"/>
        </w:numPr>
        <w:spacing w:line="240" w:lineRule="auto"/>
        <w:rPr>
          <w:rFonts w:ascii="Arial" w:hAnsi="Arial" w:cs="Arial"/>
          <w:sz w:val="23"/>
          <w:szCs w:val="23"/>
        </w:rPr>
      </w:pPr>
      <w:r w:rsidRPr="00955CFF">
        <w:rPr>
          <w:rFonts w:ascii="Arial" w:hAnsi="Arial" w:cs="Arial"/>
          <w:sz w:val="23"/>
          <w:szCs w:val="23"/>
        </w:rPr>
        <w:t>carrying out regular assessments of the impact of our approach and policies on equality, diversity and human rights on people who use the service and our service provision generally.</w:t>
      </w:r>
    </w:p>
    <w:p w14:paraId="58DF7DE2" w14:textId="77777777" w:rsidR="00955CFF" w:rsidRPr="00955CFF" w:rsidRDefault="00955CFF" w:rsidP="00955CFF">
      <w:pPr>
        <w:spacing w:line="240" w:lineRule="auto"/>
        <w:ind w:left="480"/>
        <w:rPr>
          <w:rFonts w:ascii="Arial" w:hAnsi="Arial" w:cs="Arial"/>
          <w:sz w:val="23"/>
          <w:szCs w:val="23"/>
        </w:rPr>
      </w:pPr>
    </w:p>
    <w:p w14:paraId="2D7449C1" w14:textId="77777777" w:rsidR="00336A7A" w:rsidRPr="00955CFF" w:rsidRDefault="00336A7A" w:rsidP="00C7792A">
      <w:pPr>
        <w:widowControl w:val="0"/>
        <w:autoSpaceDE w:val="0"/>
        <w:autoSpaceDN w:val="0"/>
        <w:adjustRightInd w:val="0"/>
        <w:spacing w:before="100" w:after="100" w:line="240" w:lineRule="auto"/>
        <w:jc w:val="both"/>
        <w:rPr>
          <w:rFonts w:ascii="Arial" w:hAnsi="Arial" w:cs="Arial"/>
          <w:b/>
          <w:bCs/>
          <w:sz w:val="24"/>
          <w:szCs w:val="24"/>
          <w:lang w:val="en-US"/>
        </w:rPr>
      </w:pPr>
      <w:r w:rsidRPr="00955CFF">
        <w:rPr>
          <w:rFonts w:ascii="Arial" w:hAnsi="Arial" w:cs="Arial"/>
          <w:b/>
          <w:bCs/>
          <w:sz w:val="24"/>
          <w:szCs w:val="24"/>
          <w:lang w:val="en-US"/>
        </w:rPr>
        <w:t>Implementation</w:t>
      </w:r>
    </w:p>
    <w:p w14:paraId="613E48A1" w14:textId="77777777" w:rsidR="00336A7A" w:rsidRPr="00E40D95" w:rsidRDefault="00336A7A" w:rsidP="00C7792A">
      <w:pPr>
        <w:widowControl w:val="0"/>
        <w:autoSpaceDE w:val="0"/>
        <w:autoSpaceDN w:val="0"/>
        <w:adjustRightInd w:val="0"/>
        <w:spacing w:before="100" w:after="100" w:line="240" w:lineRule="auto"/>
        <w:jc w:val="both"/>
        <w:rPr>
          <w:rFonts w:ascii="Arial" w:hAnsi="Arial" w:cs="Arial"/>
          <w:b/>
          <w:bCs/>
          <w:sz w:val="23"/>
          <w:szCs w:val="23"/>
          <w:lang w:val="en-US"/>
        </w:rPr>
      </w:pPr>
      <w:r w:rsidRPr="00E40D95">
        <w:rPr>
          <w:rFonts w:ascii="Arial" w:hAnsi="Arial" w:cs="Arial"/>
          <w:b/>
          <w:bCs/>
          <w:sz w:val="23"/>
          <w:szCs w:val="23"/>
          <w:lang w:val="en-US"/>
        </w:rPr>
        <w:t>Expectations</w:t>
      </w:r>
    </w:p>
    <w:p w14:paraId="2D752853" w14:textId="61204418" w:rsidR="00336A7A" w:rsidRPr="00E40D95" w:rsidRDefault="00B1517F" w:rsidP="00C7792A">
      <w:pPr>
        <w:widowControl w:val="0"/>
        <w:numPr>
          <w:ilvl w:val="0"/>
          <w:numId w:val="1"/>
        </w:numPr>
        <w:autoSpaceDE w:val="0"/>
        <w:autoSpaceDN w:val="0"/>
        <w:adjustRightInd w:val="0"/>
        <w:spacing w:before="100" w:after="100" w:line="240" w:lineRule="auto"/>
        <w:ind w:left="580" w:hanging="250"/>
        <w:jc w:val="both"/>
        <w:rPr>
          <w:rFonts w:ascii="Arial" w:hAnsi="Arial" w:cs="Arial"/>
          <w:sz w:val="23"/>
          <w:szCs w:val="23"/>
          <w:lang w:val="en-US"/>
        </w:rPr>
      </w:pPr>
      <w:r>
        <w:rPr>
          <w:rFonts w:ascii="Arial" w:hAnsi="Arial" w:cs="Arial"/>
          <w:sz w:val="23"/>
          <w:szCs w:val="23"/>
          <w:lang w:val="en-US"/>
        </w:rPr>
        <w:t xml:space="preserve">Teebollz Consulting </w:t>
      </w:r>
      <w:r w:rsidR="00336A7A" w:rsidRPr="00E40D95">
        <w:rPr>
          <w:rFonts w:ascii="Arial" w:hAnsi="Arial" w:cs="Arial"/>
          <w:sz w:val="23"/>
          <w:szCs w:val="23"/>
          <w:lang w:val="en-US"/>
        </w:rPr>
        <w:t>has responsibility for implementing and developing the policy. The overall coordinating responsibility for equal opportunities and management of diversity is delegated to the Registered Manager ().</w:t>
      </w:r>
    </w:p>
    <w:p w14:paraId="0298B7D8" w14:textId="34C728A3" w:rsidR="00336A7A" w:rsidRPr="00E40D95" w:rsidRDefault="00336A7A" w:rsidP="00C7792A">
      <w:pPr>
        <w:widowControl w:val="0"/>
        <w:numPr>
          <w:ilvl w:val="0"/>
          <w:numId w:val="1"/>
        </w:numPr>
        <w:autoSpaceDE w:val="0"/>
        <w:autoSpaceDN w:val="0"/>
        <w:adjustRightInd w:val="0"/>
        <w:spacing w:before="100" w:after="100" w:line="240" w:lineRule="auto"/>
        <w:ind w:left="580" w:hanging="250"/>
        <w:jc w:val="both"/>
        <w:rPr>
          <w:rFonts w:ascii="Arial" w:hAnsi="Arial" w:cs="Arial"/>
          <w:sz w:val="23"/>
          <w:szCs w:val="23"/>
          <w:lang w:val="en-US"/>
        </w:rPr>
      </w:pPr>
      <w:r w:rsidRPr="00E40D95">
        <w:rPr>
          <w:rFonts w:ascii="Arial" w:hAnsi="Arial" w:cs="Arial"/>
          <w:sz w:val="23"/>
          <w:szCs w:val="23"/>
          <w:lang w:val="en-US"/>
        </w:rPr>
        <w:t xml:space="preserve">However, </w:t>
      </w:r>
      <w:r w:rsidR="00B1517F">
        <w:rPr>
          <w:rFonts w:ascii="Arial" w:hAnsi="Arial" w:cs="Arial"/>
          <w:sz w:val="23"/>
          <w:szCs w:val="23"/>
          <w:lang w:val="en-US"/>
        </w:rPr>
        <w:t xml:space="preserve">Teebollz Consulting </w:t>
      </w:r>
      <w:r w:rsidRPr="00E40D95">
        <w:rPr>
          <w:rFonts w:ascii="Arial" w:hAnsi="Arial" w:cs="Arial"/>
          <w:sz w:val="23"/>
          <w:szCs w:val="23"/>
          <w:lang w:val="en-US"/>
        </w:rPr>
        <w:t xml:space="preserve">believes that all who work with or for the organisation have an individual responsibility to understand and use the policy and ensure </w:t>
      </w:r>
      <w:proofErr w:type="gramStart"/>
      <w:r w:rsidRPr="00E40D95">
        <w:rPr>
          <w:rFonts w:ascii="Arial" w:hAnsi="Arial" w:cs="Arial"/>
          <w:sz w:val="23"/>
          <w:szCs w:val="23"/>
          <w:lang w:val="en-US"/>
        </w:rPr>
        <w:t>a personal</w:t>
      </w:r>
      <w:proofErr w:type="gramEnd"/>
      <w:r w:rsidRPr="00E40D95">
        <w:rPr>
          <w:rFonts w:ascii="Arial" w:hAnsi="Arial" w:cs="Arial"/>
          <w:sz w:val="23"/>
          <w:szCs w:val="23"/>
          <w:lang w:val="en-US"/>
        </w:rPr>
        <w:t xml:space="preserve"> involvement in its application and to promote Equality and Diversity.</w:t>
      </w:r>
    </w:p>
    <w:p w14:paraId="37D19C15" w14:textId="4CD14E62" w:rsidR="00336A7A" w:rsidRPr="00E40D95" w:rsidRDefault="00336A7A" w:rsidP="00C7792A">
      <w:pPr>
        <w:widowControl w:val="0"/>
        <w:numPr>
          <w:ilvl w:val="0"/>
          <w:numId w:val="1"/>
        </w:numPr>
        <w:autoSpaceDE w:val="0"/>
        <w:autoSpaceDN w:val="0"/>
        <w:adjustRightInd w:val="0"/>
        <w:spacing w:before="100" w:after="100" w:line="240" w:lineRule="auto"/>
        <w:ind w:left="580" w:hanging="250"/>
        <w:jc w:val="both"/>
        <w:rPr>
          <w:rFonts w:ascii="Arial" w:hAnsi="Arial" w:cs="Arial"/>
          <w:sz w:val="23"/>
          <w:szCs w:val="23"/>
          <w:lang w:val="en-US"/>
        </w:rPr>
      </w:pPr>
      <w:r w:rsidRPr="00E40D95">
        <w:rPr>
          <w:rFonts w:ascii="Arial" w:hAnsi="Arial" w:cs="Arial"/>
          <w:sz w:val="23"/>
          <w:szCs w:val="23"/>
          <w:lang w:val="en-US"/>
        </w:rPr>
        <w:t>Therefore, </w:t>
      </w:r>
      <w:r w:rsidR="00B1517F">
        <w:rPr>
          <w:rFonts w:ascii="Arial" w:hAnsi="Arial" w:cs="Arial"/>
          <w:sz w:val="23"/>
          <w:szCs w:val="23"/>
          <w:lang w:val="en-US"/>
        </w:rPr>
        <w:t xml:space="preserve">Teebollz Consulting </w:t>
      </w:r>
      <w:r w:rsidRPr="00E40D95">
        <w:rPr>
          <w:rFonts w:ascii="Arial" w:hAnsi="Arial" w:cs="Arial"/>
          <w:sz w:val="23"/>
          <w:szCs w:val="23"/>
          <w:lang w:val="en-US"/>
        </w:rPr>
        <w:t>expects individuals:</w:t>
      </w:r>
    </w:p>
    <w:p w14:paraId="7F5D9776" w14:textId="77777777" w:rsidR="00336A7A" w:rsidRPr="00E40D95" w:rsidRDefault="00336A7A" w:rsidP="00C7792A">
      <w:pPr>
        <w:widowControl w:val="0"/>
        <w:numPr>
          <w:ilvl w:val="0"/>
          <w:numId w:val="2"/>
        </w:numPr>
        <w:autoSpaceDE w:val="0"/>
        <w:autoSpaceDN w:val="0"/>
        <w:adjustRightInd w:val="0"/>
        <w:spacing w:before="100" w:after="100" w:line="240" w:lineRule="auto"/>
        <w:ind w:left="1160" w:hanging="250"/>
        <w:jc w:val="both"/>
        <w:rPr>
          <w:rFonts w:ascii="Arial" w:hAnsi="Arial" w:cs="Arial"/>
          <w:sz w:val="23"/>
          <w:szCs w:val="23"/>
          <w:lang w:val="en-US"/>
        </w:rPr>
      </w:pPr>
      <w:r w:rsidRPr="00E40D95">
        <w:rPr>
          <w:rFonts w:ascii="Arial" w:hAnsi="Arial" w:cs="Arial"/>
          <w:sz w:val="23"/>
          <w:szCs w:val="23"/>
          <w:lang w:val="en-US"/>
        </w:rPr>
        <w:t>To have formally recorded that they have read and understood the policy.</w:t>
      </w:r>
    </w:p>
    <w:p w14:paraId="448885CC" w14:textId="77777777" w:rsidR="00336A7A" w:rsidRPr="00E40D95" w:rsidRDefault="00336A7A" w:rsidP="00C7792A">
      <w:pPr>
        <w:widowControl w:val="0"/>
        <w:numPr>
          <w:ilvl w:val="0"/>
          <w:numId w:val="2"/>
        </w:numPr>
        <w:autoSpaceDE w:val="0"/>
        <w:autoSpaceDN w:val="0"/>
        <w:adjustRightInd w:val="0"/>
        <w:spacing w:before="100" w:after="100" w:line="240" w:lineRule="auto"/>
        <w:ind w:left="1160" w:hanging="250"/>
        <w:jc w:val="both"/>
        <w:rPr>
          <w:rFonts w:ascii="Arial" w:hAnsi="Arial" w:cs="Arial"/>
          <w:sz w:val="23"/>
          <w:szCs w:val="23"/>
          <w:lang w:val="en-US"/>
        </w:rPr>
      </w:pPr>
      <w:r w:rsidRPr="00E40D95">
        <w:rPr>
          <w:rFonts w:ascii="Arial" w:hAnsi="Arial" w:cs="Arial"/>
          <w:sz w:val="23"/>
          <w:szCs w:val="23"/>
          <w:lang w:val="en-US"/>
        </w:rPr>
        <w:t>To have undertaken training in Equality and Diversity and to understand their individual responsibilities as defined by this policy and the Equality Act 2010.</w:t>
      </w:r>
    </w:p>
    <w:p w14:paraId="4481CDBB" w14:textId="158E6AA3" w:rsidR="00336A7A" w:rsidRPr="00E40D95" w:rsidRDefault="00336A7A" w:rsidP="00C7792A">
      <w:pPr>
        <w:widowControl w:val="0"/>
        <w:numPr>
          <w:ilvl w:val="0"/>
          <w:numId w:val="2"/>
        </w:numPr>
        <w:autoSpaceDE w:val="0"/>
        <w:autoSpaceDN w:val="0"/>
        <w:adjustRightInd w:val="0"/>
        <w:spacing w:before="100" w:after="100" w:line="240" w:lineRule="auto"/>
        <w:ind w:left="1160" w:hanging="250"/>
        <w:jc w:val="both"/>
        <w:rPr>
          <w:rFonts w:ascii="Arial" w:hAnsi="Arial" w:cs="Arial"/>
          <w:sz w:val="23"/>
          <w:szCs w:val="23"/>
          <w:lang w:val="en-US"/>
        </w:rPr>
      </w:pPr>
      <w:r w:rsidRPr="00E40D95">
        <w:rPr>
          <w:rFonts w:ascii="Arial" w:hAnsi="Arial" w:cs="Arial"/>
          <w:sz w:val="23"/>
          <w:szCs w:val="23"/>
          <w:lang w:val="en-US"/>
        </w:rPr>
        <w:t xml:space="preserve">To cooperate with measures introduced by </w:t>
      </w:r>
      <w:r w:rsidR="00B1517F">
        <w:rPr>
          <w:rFonts w:ascii="Arial" w:hAnsi="Arial" w:cs="Arial"/>
          <w:sz w:val="23"/>
          <w:szCs w:val="23"/>
          <w:lang w:val="en-US"/>
        </w:rPr>
        <w:t xml:space="preserve">Teebollz Consulting </w:t>
      </w:r>
      <w:r w:rsidRPr="00E40D95">
        <w:rPr>
          <w:rFonts w:ascii="Arial" w:hAnsi="Arial" w:cs="Arial"/>
          <w:sz w:val="23"/>
          <w:szCs w:val="23"/>
          <w:lang w:val="en-US"/>
        </w:rPr>
        <w:t>to ensure equality of opportunity, diversity, non-discrimination and positive reinforcement.</w:t>
      </w:r>
    </w:p>
    <w:p w14:paraId="42BE6AFB" w14:textId="77777777" w:rsidR="00336A7A" w:rsidRPr="00E40D95" w:rsidRDefault="00336A7A" w:rsidP="00C7792A">
      <w:pPr>
        <w:widowControl w:val="0"/>
        <w:numPr>
          <w:ilvl w:val="0"/>
          <w:numId w:val="2"/>
        </w:numPr>
        <w:autoSpaceDE w:val="0"/>
        <w:autoSpaceDN w:val="0"/>
        <w:adjustRightInd w:val="0"/>
        <w:spacing w:before="100" w:after="100" w:line="240" w:lineRule="auto"/>
        <w:ind w:left="1160" w:hanging="250"/>
        <w:jc w:val="both"/>
        <w:rPr>
          <w:rFonts w:ascii="Arial" w:hAnsi="Arial" w:cs="Arial"/>
          <w:sz w:val="23"/>
          <w:szCs w:val="23"/>
          <w:lang w:val="en-US"/>
        </w:rPr>
      </w:pPr>
      <w:r w:rsidRPr="00E40D95">
        <w:rPr>
          <w:rFonts w:ascii="Arial" w:hAnsi="Arial" w:cs="Arial"/>
          <w:sz w:val="23"/>
          <w:szCs w:val="23"/>
          <w:lang w:val="en-US"/>
        </w:rPr>
        <w:t>Not to harass, abuse or intimidate any other employee, job applicant, volunteer, trustee, member, Service User, contractor/agency, stakeholder or participant in relation to any of the characteristics described in the Definition section above or for any reason whatsoever.</w:t>
      </w:r>
    </w:p>
    <w:p w14:paraId="1E1AF62E" w14:textId="77777777" w:rsidR="00336A7A" w:rsidRPr="00E40D95" w:rsidRDefault="00336A7A" w:rsidP="00C7792A">
      <w:pPr>
        <w:widowControl w:val="0"/>
        <w:numPr>
          <w:ilvl w:val="0"/>
          <w:numId w:val="2"/>
        </w:numPr>
        <w:autoSpaceDE w:val="0"/>
        <w:autoSpaceDN w:val="0"/>
        <w:adjustRightInd w:val="0"/>
        <w:spacing w:before="100" w:after="100" w:line="240" w:lineRule="auto"/>
        <w:ind w:left="1160" w:hanging="250"/>
        <w:jc w:val="both"/>
        <w:rPr>
          <w:rFonts w:ascii="Arial" w:hAnsi="Arial" w:cs="Arial"/>
          <w:sz w:val="23"/>
          <w:szCs w:val="23"/>
          <w:lang w:val="en-US"/>
        </w:rPr>
      </w:pPr>
      <w:r w:rsidRPr="00E40D95">
        <w:rPr>
          <w:rFonts w:ascii="Arial" w:hAnsi="Arial" w:cs="Arial"/>
          <w:sz w:val="23"/>
          <w:szCs w:val="23"/>
          <w:lang w:val="en-US"/>
        </w:rPr>
        <w:t xml:space="preserve">To inform the Registered Manager if they suspect discrimination is taking place in any shape or form. Or if they suspect the Registered Manager of discrimination in any shape or </w:t>
      </w:r>
      <w:proofErr w:type="gramStart"/>
      <w:r w:rsidRPr="00E40D95">
        <w:rPr>
          <w:rFonts w:ascii="Arial" w:hAnsi="Arial" w:cs="Arial"/>
          <w:sz w:val="23"/>
          <w:szCs w:val="23"/>
          <w:lang w:val="en-US"/>
        </w:rPr>
        <w:t>form</w:t>
      </w:r>
      <w:proofErr w:type="gramEnd"/>
      <w:r w:rsidRPr="00E40D95">
        <w:rPr>
          <w:rFonts w:ascii="Arial" w:hAnsi="Arial" w:cs="Arial"/>
          <w:sz w:val="23"/>
          <w:szCs w:val="23"/>
          <w:lang w:val="en-US"/>
        </w:rPr>
        <w:t xml:space="preserve"> they should inform the line manager of the Registered Manager.</w:t>
      </w:r>
    </w:p>
    <w:p w14:paraId="0B62F1C5" w14:textId="77777777" w:rsidR="00336A7A" w:rsidRPr="00E40D95" w:rsidRDefault="00336A7A" w:rsidP="00C7792A">
      <w:pPr>
        <w:widowControl w:val="0"/>
        <w:numPr>
          <w:ilvl w:val="0"/>
          <w:numId w:val="2"/>
        </w:numPr>
        <w:autoSpaceDE w:val="0"/>
        <w:autoSpaceDN w:val="0"/>
        <w:adjustRightInd w:val="0"/>
        <w:spacing w:before="100" w:after="100" w:line="240" w:lineRule="auto"/>
        <w:ind w:left="1160" w:hanging="250"/>
        <w:jc w:val="both"/>
        <w:rPr>
          <w:rFonts w:ascii="Arial" w:hAnsi="Arial" w:cs="Arial"/>
          <w:sz w:val="23"/>
          <w:szCs w:val="23"/>
          <w:lang w:val="en-US"/>
        </w:rPr>
      </w:pPr>
      <w:r w:rsidRPr="00E40D95">
        <w:rPr>
          <w:rFonts w:ascii="Arial" w:hAnsi="Arial" w:cs="Arial"/>
          <w:sz w:val="23"/>
          <w:szCs w:val="23"/>
          <w:lang w:val="en-US"/>
        </w:rPr>
        <w:t>To raise matters through the grievance procedure if they are the subject of discrimination.</w:t>
      </w:r>
    </w:p>
    <w:p w14:paraId="6DE1C8BD" w14:textId="77777777" w:rsidR="00336A7A" w:rsidRPr="00E40D95" w:rsidRDefault="00336A7A" w:rsidP="00C7792A">
      <w:pPr>
        <w:widowControl w:val="0"/>
        <w:numPr>
          <w:ilvl w:val="0"/>
          <w:numId w:val="2"/>
        </w:numPr>
        <w:autoSpaceDE w:val="0"/>
        <w:autoSpaceDN w:val="0"/>
        <w:adjustRightInd w:val="0"/>
        <w:spacing w:before="100" w:after="100" w:line="240" w:lineRule="auto"/>
        <w:ind w:left="1160" w:hanging="250"/>
        <w:jc w:val="both"/>
        <w:rPr>
          <w:rFonts w:ascii="Arial" w:hAnsi="Arial" w:cs="Arial"/>
          <w:sz w:val="23"/>
          <w:szCs w:val="23"/>
          <w:lang w:val="en-US"/>
        </w:rPr>
      </w:pPr>
      <w:r w:rsidRPr="00E40D95">
        <w:rPr>
          <w:rFonts w:ascii="Arial" w:hAnsi="Arial" w:cs="Arial"/>
          <w:sz w:val="23"/>
          <w:szCs w:val="23"/>
          <w:lang w:val="en-US"/>
        </w:rPr>
        <w:t>To follow the Whistleblowing Policy and Procedure if they have a reasonable belief that the matter relates to (and only if it relates to) the public interest No employee or other person covered by the scope of this policy will suffer detriment where matters are raised in good faith or reasonable belief.</w:t>
      </w:r>
    </w:p>
    <w:p w14:paraId="09DEE104" w14:textId="2251A825" w:rsidR="00336A7A" w:rsidRPr="00E40D95" w:rsidRDefault="00B1517F" w:rsidP="00C7792A">
      <w:pPr>
        <w:widowControl w:val="0"/>
        <w:numPr>
          <w:ilvl w:val="0"/>
          <w:numId w:val="1"/>
        </w:numPr>
        <w:autoSpaceDE w:val="0"/>
        <w:autoSpaceDN w:val="0"/>
        <w:adjustRightInd w:val="0"/>
        <w:spacing w:before="100" w:after="100" w:line="240" w:lineRule="auto"/>
        <w:ind w:left="580" w:hanging="250"/>
        <w:jc w:val="both"/>
        <w:rPr>
          <w:rFonts w:ascii="Arial" w:hAnsi="Arial" w:cs="Arial"/>
          <w:sz w:val="23"/>
          <w:szCs w:val="23"/>
          <w:lang w:val="en-US"/>
        </w:rPr>
      </w:pPr>
      <w:r>
        <w:rPr>
          <w:rFonts w:ascii="Arial" w:hAnsi="Arial" w:cs="Arial"/>
          <w:sz w:val="23"/>
          <w:szCs w:val="23"/>
          <w:lang w:val="en-US"/>
        </w:rPr>
        <w:t xml:space="preserve">Teebollz Consulting </w:t>
      </w:r>
      <w:r w:rsidR="00336A7A" w:rsidRPr="00E40D95">
        <w:rPr>
          <w:rFonts w:ascii="Arial" w:hAnsi="Arial" w:cs="Arial"/>
          <w:sz w:val="23"/>
          <w:szCs w:val="23"/>
          <w:lang w:val="en-US"/>
        </w:rPr>
        <w:t>expects Line Managers:</w:t>
      </w:r>
    </w:p>
    <w:p w14:paraId="466B0EB9" w14:textId="77777777" w:rsidR="00336A7A" w:rsidRPr="00E40D95" w:rsidRDefault="00336A7A" w:rsidP="00C7792A">
      <w:pPr>
        <w:widowControl w:val="0"/>
        <w:numPr>
          <w:ilvl w:val="0"/>
          <w:numId w:val="2"/>
        </w:numPr>
        <w:autoSpaceDE w:val="0"/>
        <w:autoSpaceDN w:val="0"/>
        <w:adjustRightInd w:val="0"/>
        <w:spacing w:before="100" w:after="100" w:line="240" w:lineRule="auto"/>
        <w:ind w:left="1160" w:hanging="250"/>
        <w:jc w:val="both"/>
        <w:rPr>
          <w:rFonts w:ascii="Arial" w:hAnsi="Arial" w:cs="Arial"/>
          <w:sz w:val="23"/>
          <w:szCs w:val="23"/>
          <w:lang w:val="en-US"/>
        </w:rPr>
      </w:pPr>
      <w:r w:rsidRPr="00E40D95">
        <w:rPr>
          <w:rFonts w:ascii="Arial" w:hAnsi="Arial" w:cs="Arial"/>
          <w:sz w:val="23"/>
          <w:szCs w:val="23"/>
          <w:lang w:val="en-US"/>
        </w:rPr>
        <w:t xml:space="preserve">To ensure that proper records of employment decisions are </w:t>
      </w:r>
      <w:proofErr w:type="gramStart"/>
      <w:r w:rsidRPr="00E40D95">
        <w:rPr>
          <w:rFonts w:ascii="Arial" w:hAnsi="Arial" w:cs="Arial"/>
          <w:sz w:val="23"/>
          <w:szCs w:val="23"/>
          <w:lang w:val="en-US"/>
        </w:rPr>
        <w:t>maintained</w:t>
      </w:r>
      <w:proofErr w:type="gramEnd"/>
      <w:r w:rsidRPr="00E40D95">
        <w:rPr>
          <w:rFonts w:ascii="Arial" w:hAnsi="Arial" w:cs="Arial"/>
          <w:sz w:val="23"/>
          <w:szCs w:val="23"/>
          <w:lang w:val="en-US"/>
        </w:rPr>
        <w:t xml:space="preserve"> that are consistent with this policy and regular reviews of employment practices are carried out.</w:t>
      </w:r>
    </w:p>
    <w:p w14:paraId="1420B8DC" w14:textId="77777777" w:rsidR="00336A7A" w:rsidRPr="00E40D95" w:rsidRDefault="00336A7A" w:rsidP="00C7792A">
      <w:pPr>
        <w:widowControl w:val="0"/>
        <w:numPr>
          <w:ilvl w:val="0"/>
          <w:numId w:val="2"/>
        </w:numPr>
        <w:autoSpaceDE w:val="0"/>
        <w:autoSpaceDN w:val="0"/>
        <w:adjustRightInd w:val="0"/>
        <w:spacing w:before="100" w:after="100" w:line="240" w:lineRule="auto"/>
        <w:ind w:left="1160" w:hanging="250"/>
        <w:jc w:val="both"/>
        <w:rPr>
          <w:rFonts w:ascii="Arial" w:hAnsi="Arial" w:cs="Arial"/>
          <w:sz w:val="23"/>
          <w:szCs w:val="23"/>
          <w:lang w:val="en-US"/>
        </w:rPr>
      </w:pPr>
      <w:r w:rsidRPr="00E40D95">
        <w:rPr>
          <w:rFonts w:ascii="Arial" w:hAnsi="Arial" w:cs="Arial"/>
          <w:sz w:val="23"/>
          <w:szCs w:val="23"/>
          <w:lang w:val="en-US"/>
        </w:rPr>
        <w:lastRenderedPageBreak/>
        <w:t>To ensure that grievances are dealt with in a fair and consistent manner and in line with our Grievance Policy and Procedure.</w:t>
      </w:r>
    </w:p>
    <w:p w14:paraId="466087BE" w14:textId="77777777" w:rsidR="00336A7A" w:rsidRPr="00E40D95" w:rsidRDefault="00336A7A" w:rsidP="00C7792A">
      <w:pPr>
        <w:widowControl w:val="0"/>
        <w:numPr>
          <w:ilvl w:val="0"/>
          <w:numId w:val="2"/>
        </w:numPr>
        <w:autoSpaceDE w:val="0"/>
        <w:autoSpaceDN w:val="0"/>
        <w:adjustRightInd w:val="0"/>
        <w:spacing w:before="100" w:after="100" w:line="240" w:lineRule="auto"/>
        <w:ind w:left="1160" w:hanging="250"/>
        <w:jc w:val="both"/>
        <w:rPr>
          <w:rFonts w:ascii="Arial" w:hAnsi="Arial" w:cs="Arial"/>
          <w:sz w:val="23"/>
          <w:szCs w:val="23"/>
          <w:lang w:val="en-US"/>
        </w:rPr>
      </w:pPr>
      <w:r w:rsidRPr="00E40D95">
        <w:rPr>
          <w:rFonts w:ascii="Arial" w:hAnsi="Arial" w:cs="Arial"/>
          <w:sz w:val="23"/>
          <w:szCs w:val="23"/>
          <w:lang w:val="en-US"/>
        </w:rPr>
        <w:t xml:space="preserve">To ensure that within their area of responsibility individuals are aware of their legal obligations under the Equality Act 2010, and of the </w:t>
      </w:r>
      <w:proofErr w:type="spellStart"/>
      <w:r w:rsidRPr="00E40D95">
        <w:rPr>
          <w:rFonts w:ascii="Arial" w:hAnsi="Arial" w:cs="Arial"/>
          <w:sz w:val="23"/>
          <w:szCs w:val="23"/>
          <w:lang w:val="en-US"/>
        </w:rPr>
        <w:t>organisation’s</w:t>
      </w:r>
      <w:proofErr w:type="spellEnd"/>
      <w:r w:rsidRPr="00E40D95">
        <w:rPr>
          <w:rFonts w:ascii="Arial" w:hAnsi="Arial" w:cs="Arial"/>
          <w:sz w:val="23"/>
          <w:szCs w:val="23"/>
          <w:lang w:val="en-US"/>
        </w:rPr>
        <w:t xml:space="preserve"> Equality and Diversity Policy and Procedure.</w:t>
      </w:r>
    </w:p>
    <w:p w14:paraId="00446A3B" w14:textId="3DE68078" w:rsidR="00336A7A" w:rsidRPr="00E40D95" w:rsidRDefault="00336A7A" w:rsidP="00C7792A">
      <w:pPr>
        <w:widowControl w:val="0"/>
        <w:numPr>
          <w:ilvl w:val="0"/>
          <w:numId w:val="2"/>
        </w:numPr>
        <w:autoSpaceDE w:val="0"/>
        <w:autoSpaceDN w:val="0"/>
        <w:adjustRightInd w:val="0"/>
        <w:spacing w:before="100" w:after="100" w:line="240" w:lineRule="auto"/>
        <w:ind w:left="1160" w:hanging="250"/>
        <w:jc w:val="both"/>
        <w:rPr>
          <w:rFonts w:ascii="Arial" w:hAnsi="Arial" w:cs="Arial"/>
          <w:sz w:val="23"/>
          <w:szCs w:val="23"/>
          <w:lang w:val="en-US"/>
        </w:rPr>
      </w:pPr>
      <w:r w:rsidRPr="00E40D95">
        <w:rPr>
          <w:rFonts w:ascii="Arial" w:hAnsi="Arial" w:cs="Arial"/>
          <w:sz w:val="23"/>
          <w:szCs w:val="23"/>
          <w:lang w:val="en-US"/>
        </w:rPr>
        <w:t xml:space="preserve">To ensure that the highest standards of Equality of Opportunities practice are observed in the delivery of </w:t>
      </w:r>
      <w:r w:rsidR="00B1517F">
        <w:rPr>
          <w:rFonts w:ascii="Arial" w:hAnsi="Arial" w:cs="Arial"/>
          <w:sz w:val="23"/>
          <w:szCs w:val="23"/>
          <w:lang w:val="en-US"/>
        </w:rPr>
        <w:t xml:space="preserve">Teebollz Consulting </w:t>
      </w:r>
      <w:r w:rsidRPr="00E40D95">
        <w:rPr>
          <w:rFonts w:ascii="Arial" w:hAnsi="Arial" w:cs="Arial"/>
          <w:sz w:val="23"/>
          <w:szCs w:val="23"/>
          <w:lang w:val="en-US"/>
        </w:rPr>
        <w:t xml:space="preserve">and to undertake training and development opportunities to ensure that their competence is </w:t>
      </w:r>
      <w:proofErr w:type="gramStart"/>
      <w:r w:rsidRPr="00E40D95">
        <w:rPr>
          <w:rFonts w:ascii="Arial" w:hAnsi="Arial" w:cs="Arial"/>
          <w:sz w:val="23"/>
          <w:szCs w:val="23"/>
          <w:lang w:val="en-US"/>
        </w:rPr>
        <w:t>maintained at all times</w:t>
      </w:r>
      <w:proofErr w:type="gramEnd"/>
      <w:r w:rsidRPr="00E40D95">
        <w:rPr>
          <w:rFonts w:ascii="Arial" w:hAnsi="Arial" w:cs="Arial"/>
          <w:sz w:val="23"/>
          <w:szCs w:val="23"/>
          <w:lang w:val="en-US"/>
        </w:rPr>
        <w:t>.</w:t>
      </w:r>
    </w:p>
    <w:p w14:paraId="5BAC039E" w14:textId="77777777" w:rsidR="00336A7A" w:rsidRPr="00E40D95" w:rsidRDefault="00336A7A" w:rsidP="00C7792A">
      <w:pPr>
        <w:widowControl w:val="0"/>
        <w:numPr>
          <w:ilvl w:val="0"/>
          <w:numId w:val="2"/>
        </w:numPr>
        <w:autoSpaceDE w:val="0"/>
        <w:autoSpaceDN w:val="0"/>
        <w:adjustRightInd w:val="0"/>
        <w:spacing w:before="100" w:after="100" w:line="240" w:lineRule="auto"/>
        <w:ind w:left="1160" w:hanging="250"/>
        <w:jc w:val="both"/>
        <w:rPr>
          <w:rFonts w:ascii="Arial" w:hAnsi="Arial" w:cs="Arial"/>
          <w:sz w:val="23"/>
          <w:szCs w:val="23"/>
          <w:lang w:val="en-US"/>
        </w:rPr>
      </w:pPr>
      <w:r w:rsidRPr="00E40D95">
        <w:rPr>
          <w:rFonts w:ascii="Arial" w:hAnsi="Arial" w:cs="Arial"/>
          <w:sz w:val="23"/>
          <w:szCs w:val="23"/>
          <w:lang w:val="en-US"/>
        </w:rPr>
        <w:t xml:space="preserve">To provide or arrange training for staff that they are directly responsible for </w:t>
      </w:r>
      <w:proofErr w:type="gramStart"/>
      <w:r w:rsidRPr="00E40D95">
        <w:rPr>
          <w:rFonts w:ascii="Arial" w:hAnsi="Arial" w:cs="Arial"/>
          <w:sz w:val="23"/>
          <w:szCs w:val="23"/>
          <w:lang w:val="en-US"/>
        </w:rPr>
        <w:t>in Equality</w:t>
      </w:r>
      <w:proofErr w:type="gramEnd"/>
      <w:r w:rsidRPr="00E40D95">
        <w:rPr>
          <w:rFonts w:ascii="Arial" w:hAnsi="Arial" w:cs="Arial"/>
          <w:sz w:val="23"/>
          <w:szCs w:val="23"/>
          <w:lang w:val="en-US"/>
        </w:rPr>
        <w:t xml:space="preserve"> and Diversity and to monitor the understanding of staff, and if shortfalls in understanding are identified additional training to be provided.</w:t>
      </w:r>
    </w:p>
    <w:p w14:paraId="7113A85A" w14:textId="77777777" w:rsidR="00336A7A" w:rsidRPr="00E40D95" w:rsidRDefault="00336A7A" w:rsidP="00C7792A">
      <w:pPr>
        <w:widowControl w:val="0"/>
        <w:numPr>
          <w:ilvl w:val="0"/>
          <w:numId w:val="1"/>
        </w:numPr>
        <w:autoSpaceDE w:val="0"/>
        <w:autoSpaceDN w:val="0"/>
        <w:adjustRightInd w:val="0"/>
        <w:spacing w:before="100" w:after="100" w:line="240" w:lineRule="auto"/>
        <w:ind w:left="580" w:hanging="250"/>
        <w:jc w:val="both"/>
        <w:rPr>
          <w:rFonts w:ascii="Arial" w:hAnsi="Arial" w:cs="Arial"/>
          <w:sz w:val="23"/>
          <w:szCs w:val="23"/>
          <w:lang w:val="en-US"/>
        </w:rPr>
      </w:pPr>
      <w:r w:rsidRPr="00E40D95">
        <w:rPr>
          <w:rFonts w:ascii="Arial" w:hAnsi="Arial" w:cs="Arial"/>
          <w:sz w:val="23"/>
          <w:szCs w:val="23"/>
          <w:lang w:val="en-US"/>
        </w:rPr>
        <w:t>The person with responsibility for Equality and Diversity will:</w:t>
      </w:r>
    </w:p>
    <w:p w14:paraId="1A2E78C3" w14:textId="393259BC" w:rsidR="00336A7A" w:rsidRPr="00E40D95" w:rsidRDefault="00336A7A" w:rsidP="00C7792A">
      <w:pPr>
        <w:widowControl w:val="0"/>
        <w:numPr>
          <w:ilvl w:val="0"/>
          <w:numId w:val="2"/>
        </w:numPr>
        <w:autoSpaceDE w:val="0"/>
        <w:autoSpaceDN w:val="0"/>
        <w:adjustRightInd w:val="0"/>
        <w:spacing w:before="100" w:after="100" w:line="240" w:lineRule="auto"/>
        <w:ind w:left="1160" w:hanging="250"/>
        <w:jc w:val="both"/>
        <w:rPr>
          <w:rFonts w:ascii="Arial" w:hAnsi="Arial" w:cs="Arial"/>
          <w:sz w:val="23"/>
          <w:szCs w:val="23"/>
          <w:lang w:val="en-US"/>
        </w:rPr>
      </w:pPr>
      <w:r w:rsidRPr="00E40D95">
        <w:rPr>
          <w:rFonts w:ascii="Arial" w:hAnsi="Arial" w:cs="Arial"/>
          <w:sz w:val="23"/>
          <w:szCs w:val="23"/>
          <w:lang w:val="en-US"/>
        </w:rPr>
        <w:t xml:space="preserve">Actively </w:t>
      </w:r>
      <w:proofErr w:type="gramStart"/>
      <w:r w:rsidRPr="00E40D95">
        <w:rPr>
          <w:rFonts w:ascii="Arial" w:hAnsi="Arial" w:cs="Arial"/>
          <w:sz w:val="23"/>
          <w:szCs w:val="23"/>
          <w:lang w:val="en-US"/>
        </w:rPr>
        <w:t>promote</w:t>
      </w:r>
      <w:proofErr w:type="gramEnd"/>
      <w:r w:rsidRPr="00E40D95">
        <w:rPr>
          <w:rFonts w:ascii="Arial" w:hAnsi="Arial" w:cs="Arial"/>
          <w:sz w:val="23"/>
          <w:szCs w:val="23"/>
          <w:lang w:val="en-US"/>
        </w:rPr>
        <w:t xml:space="preserve"> the benefits of employee and participant </w:t>
      </w:r>
      <w:r w:rsidR="002B2CD8" w:rsidRPr="00E40D95">
        <w:rPr>
          <w:rFonts w:ascii="Arial" w:hAnsi="Arial" w:cs="Arial"/>
          <w:sz w:val="23"/>
          <w:szCs w:val="23"/>
          <w:lang w:val="en-US"/>
        </w:rPr>
        <w:t>diversity</w:t>
      </w:r>
      <w:r w:rsidRPr="00E40D95">
        <w:rPr>
          <w:rFonts w:ascii="Arial" w:hAnsi="Arial" w:cs="Arial"/>
          <w:sz w:val="23"/>
          <w:szCs w:val="23"/>
          <w:lang w:val="en-US"/>
        </w:rPr>
        <w:t xml:space="preserve"> in employment, services, training and</w:t>
      </w:r>
      <w:r w:rsidR="00F337B6" w:rsidRPr="00E40D95">
        <w:rPr>
          <w:rFonts w:ascii="Arial" w:hAnsi="Arial" w:cs="Arial"/>
          <w:sz w:val="23"/>
          <w:szCs w:val="23"/>
          <w:lang w:val="en-US"/>
        </w:rPr>
        <w:t> all</w:t>
      </w:r>
      <w:r w:rsidRPr="00E40D95">
        <w:rPr>
          <w:rFonts w:ascii="Arial" w:hAnsi="Arial" w:cs="Arial"/>
          <w:sz w:val="23"/>
          <w:szCs w:val="23"/>
          <w:lang w:val="en-US"/>
        </w:rPr>
        <w:t xml:space="preserve"> other activities associated with the </w:t>
      </w:r>
      <w:r w:rsidR="00B1517F">
        <w:rPr>
          <w:rFonts w:ascii="Arial" w:hAnsi="Arial" w:cs="Arial"/>
          <w:sz w:val="23"/>
          <w:szCs w:val="23"/>
          <w:lang w:val="en-US"/>
        </w:rPr>
        <w:t xml:space="preserve">Teebollz </w:t>
      </w:r>
      <w:proofErr w:type="gramStart"/>
      <w:r w:rsidR="00B1517F">
        <w:rPr>
          <w:rFonts w:ascii="Arial" w:hAnsi="Arial" w:cs="Arial"/>
          <w:sz w:val="23"/>
          <w:szCs w:val="23"/>
          <w:lang w:val="en-US"/>
        </w:rPr>
        <w:t xml:space="preserve">Consulting </w:t>
      </w:r>
      <w:r w:rsidRPr="00E40D95">
        <w:rPr>
          <w:rFonts w:ascii="Arial" w:hAnsi="Arial" w:cs="Arial"/>
          <w:sz w:val="23"/>
          <w:szCs w:val="23"/>
          <w:lang w:val="en-US"/>
        </w:rPr>
        <w:t>.</w:t>
      </w:r>
      <w:proofErr w:type="gramEnd"/>
    </w:p>
    <w:p w14:paraId="03DB9242" w14:textId="325B464E" w:rsidR="00336A7A" w:rsidRPr="00E40D95" w:rsidRDefault="00336A7A" w:rsidP="00C7792A">
      <w:pPr>
        <w:widowControl w:val="0"/>
        <w:numPr>
          <w:ilvl w:val="0"/>
          <w:numId w:val="2"/>
        </w:numPr>
        <w:autoSpaceDE w:val="0"/>
        <w:autoSpaceDN w:val="0"/>
        <w:adjustRightInd w:val="0"/>
        <w:spacing w:before="100" w:after="100" w:line="240" w:lineRule="auto"/>
        <w:ind w:left="1160" w:hanging="250"/>
        <w:jc w:val="both"/>
        <w:rPr>
          <w:rFonts w:ascii="Arial" w:hAnsi="Arial" w:cs="Arial"/>
          <w:sz w:val="23"/>
          <w:szCs w:val="23"/>
          <w:lang w:val="en-US"/>
        </w:rPr>
      </w:pPr>
      <w:r w:rsidRPr="00E40D95">
        <w:rPr>
          <w:rFonts w:ascii="Arial" w:hAnsi="Arial" w:cs="Arial"/>
          <w:sz w:val="23"/>
          <w:szCs w:val="23"/>
          <w:lang w:val="en-US"/>
        </w:rPr>
        <w:t xml:space="preserve">Maintain a full awareness and understanding of the legal framework for Equalities and Diversity and ensure that all staff are aware of the implication of any changes </w:t>
      </w:r>
      <w:proofErr w:type="gramStart"/>
      <w:r w:rsidRPr="00E40D95">
        <w:rPr>
          <w:rFonts w:ascii="Arial" w:hAnsi="Arial" w:cs="Arial"/>
          <w:sz w:val="23"/>
          <w:szCs w:val="23"/>
          <w:lang w:val="en-US"/>
        </w:rPr>
        <w:t>on</w:t>
      </w:r>
      <w:proofErr w:type="gramEnd"/>
      <w:r w:rsidR="00F337B6" w:rsidRPr="00E40D95">
        <w:rPr>
          <w:rFonts w:ascii="Arial" w:hAnsi="Arial" w:cs="Arial"/>
          <w:sz w:val="23"/>
          <w:szCs w:val="23"/>
          <w:lang w:val="en-US"/>
        </w:rPr>
        <w:t> policies</w:t>
      </w:r>
      <w:r w:rsidRPr="00E40D95">
        <w:rPr>
          <w:rFonts w:ascii="Arial" w:hAnsi="Arial" w:cs="Arial"/>
          <w:sz w:val="23"/>
          <w:szCs w:val="23"/>
          <w:lang w:val="en-US"/>
        </w:rPr>
        <w:t xml:space="preserve">, </w:t>
      </w:r>
      <w:r w:rsidR="002B2CD8" w:rsidRPr="00E40D95">
        <w:rPr>
          <w:rFonts w:ascii="Arial" w:hAnsi="Arial" w:cs="Arial"/>
          <w:sz w:val="23"/>
          <w:szCs w:val="23"/>
          <w:lang w:val="en-US"/>
        </w:rPr>
        <w:t>procedures,</w:t>
      </w:r>
      <w:r w:rsidRPr="00E40D95">
        <w:rPr>
          <w:rFonts w:ascii="Arial" w:hAnsi="Arial" w:cs="Arial"/>
          <w:sz w:val="23"/>
          <w:szCs w:val="23"/>
          <w:lang w:val="en-US"/>
        </w:rPr>
        <w:t xml:space="preserve"> and practice.</w:t>
      </w:r>
    </w:p>
    <w:p w14:paraId="1986910C" w14:textId="1DDDA337" w:rsidR="00336A7A" w:rsidRPr="00E40D95" w:rsidRDefault="00336A7A" w:rsidP="00C7792A">
      <w:pPr>
        <w:widowControl w:val="0"/>
        <w:numPr>
          <w:ilvl w:val="0"/>
          <w:numId w:val="2"/>
        </w:numPr>
        <w:autoSpaceDE w:val="0"/>
        <w:autoSpaceDN w:val="0"/>
        <w:adjustRightInd w:val="0"/>
        <w:spacing w:before="100" w:after="100" w:line="240" w:lineRule="auto"/>
        <w:ind w:left="1160" w:hanging="250"/>
        <w:jc w:val="both"/>
        <w:rPr>
          <w:rFonts w:ascii="Arial" w:hAnsi="Arial" w:cs="Arial"/>
          <w:sz w:val="23"/>
          <w:szCs w:val="23"/>
          <w:lang w:val="en-US"/>
        </w:rPr>
      </w:pPr>
      <w:r w:rsidRPr="00E40D95">
        <w:rPr>
          <w:rFonts w:ascii="Arial" w:hAnsi="Arial" w:cs="Arial"/>
          <w:sz w:val="23"/>
          <w:szCs w:val="23"/>
          <w:lang w:val="en-US"/>
        </w:rPr>
        <w:t xml:space="preserve">Seek the views and opinions of employees, volunteers, </w:t>
      </w:r>
      <w:r w:rsidR="002B2CD8" w:rsidRPr="00E40D95">
        <w:rPr>
          <w:rFonts w:ascii="Arial" w:hAnsi="Arial" w:cs="Arial"/>
          <w:sz w:val="23"/>
          <w:szCs w:val="23"/>
          <w:lang w:val="en-US"/>
        </w:rPr>
        <w:t>customers,</w:t>
      </w:r>
      <w:r w:rsidRPr="00E40D95">
        <w:rPr>
          <w:rFonts w:ascii="Arial" w:hAnsi="Arial" w:cs="Arial"/>
          <w:sz w:val="23"/>
          <w:szCs w:val="23"/>
          <w:lang w:val="en-US"/>
        </w:rPr>
        <w:t xml:space="preserve"> and clients on the operation of the policy in his/ her locality/area of responsibility, </w:t>
      </w:r>
      <w:proofErr w:type="gramStart"/>
      <w:r w:rsidRPr="00E40D95">
        <w:rPr>
          <w:rFonts w:ascii="Arial" w:hAnsi="Arial" w:cs="Arial"/>
          <w:sz w:val="23"/>
          <w:szCs w:val="23"/>
          <w:lang w:val="en-US"/>
        </w:rPr>
        <w:t>in particular to</w:t>
      </w:r>
      <w:proofErr w:type="gramEnd"/>
      <w:r w:rsidRPr="00E40D95">
        <w:rPr>
          <w:rFonts w:ascii="Arial" w:hAnsi="Arial" w:cs="Arial"/>
          <w:sz w:val="23"/>
          <w:szCs w:val="23"/>
          <w:lang w:val="en-US"/>
        </w:rPr>
        <w:t xml:space="preserve"> meet the diverse needs of the users of the service.</w:t>
      </w:r>
    </w:p>
    <w:p w14:paraId="5A772D22" w14:textId="4D6F6BC2" w:rsidR="00336A7A" w:rsidRPr="00E40D95" w:rsidRDefault="00336A7A" w:rsidP="00C7792A">
      <w:pPr>
        <w:widowControl w:val="0"/>
        <w:numPr>
          <w:ilvl w:val="0"/>
          <w:numId w:val="2"/>
        </w:numPr>
        <w:autoSpaceDE w:val="0"/>
        <w:autoSpaceDN w:val="0"/>
        <w:adjustRightInd w:val="0"/>
        <w:spacing w:before="100" w:after="100" w:line="240" w:lineRule="auto"/>
        <w:ind w:left="1160" w:hanging="250"/>
        <w:jc w:val="both"/>
        <w:rPr>
          <w:rFonts w:ascii="Arial" w:hAnsi="Arial" w:cs="Arial"/>
          <w:sz w:val="23"/>
          <w:szCs w:val="23"/>
          <w:lang w:val="en-US"/>
        </w:rPr>
      </w:pPr>
      <w:r w:rsidRPr="00E40D95">
        <w:rPr>
          <w:rFonts w:ascii="Arial" w:hAnsi="Arial" w:cs="Arial"/>
          <w:sz w:val="23"/>
          <w:szCs w:val="23"/>
          <w:lang w:val="en-US"/>
        </w:rPr>
        <w:t xml:space="preserve">Offer advice and guidance to members of staff, volunteers and organisations in </w:t>
      </w:r>
      <w:r w:rsidR="00B1517F">
        <w:rPr>
          <w:rFonts w:ascii="Arial" w:hAnsi="Arial" w:cs="Arial"/>
          <w:sz w:val="23"/>
          <w:szCs w:val="23"/>
          <w:lang w:val="en-US"/>
        </w:rPr>
        <w:t xml:space="preserve">Teebollz Consulting </w:t>
      </w:r>
      <w:r w:rsidRPr="00E40D95">
        <w:rPr>
          <w:rFonts w:ascii="Arial" w:hAnsi="Arial" w:cs="Arial"/>
          <w:sz w:val="23"/>
          <w:szCs w:val="23"/>
          <w:lang w:val="en-US"/>
        </w:rPr>
        <w:t>equality and diversity policy and procedures.</w:t>
      </w:r>
    </w:p>
    <w:p w14:paraId="290B5EE6" w14:textId="77777777" w:rsidR="00336A7A" w:rsidRPr="00E40D95" w:rsidRDefault="00336A7A" w:rsidP="00C7792A">
      <w:pPr>
        <w:widowControl w:val="0"/>
        <w:numPr>
          <w:ilvl w:val="0"/>
          <w:numId w:val="2"/>
        </w:numPr>
        <w:autoSpaceDE w:val="0"/>
        <w:autoSpaceDN w:val="0"/>
        <w:adjustRightInd w:val="0"/>
        <w:spacing w:before="100" w:after="100" w:line="240" w:lineRule="auto"/>
        <w:ind w:left="1160" w:hanging="250"/>
        <w:jc w:val="both"/>
        <w:rPr>
          <w:rFonts w:ascii="Arial" w:hAnsi="Arial" w:cs="Arial"/>
          <w:sz w:val="23"/>
          <w:szCs w:val="23"/>
          <w:lang w:val="en-US"/>
        </w:rPr>
      </w:pPr>
      <w:r w:rsidRPr="00E40D95">
        <w:rPr>
          <w:rFonts w:ascii="Arial" w:hAnsi="Arial" w:cs="Arial"/>
          <w:sz w:val="23"/>
          <w:szCs w:val="23"/>
          <w:lang w:val="en-US"/>
        </w:rPr>
        <w:t>Ensure that Managers are supported in their roles</w:t>
      </w:r>
      <w:r w:rsidR="00F337B6" w:rsidRPr="00E40D95">
        <w:rPr>
          <w:rFonts w:ascii="Arial" w:hAnsi="Arial" w:cs="Arial"/>
          <w:sz w:val="23"/>
          <w:szCs w:val="23"/>
          <w:lang w:val="en-US"/>
        </w:rPr>
        <w:t> </w:t>
      </w:r>
      <w:proofErr w:type="gramStart"/>
      <w:r w:rsidR="00F337B6" w:rsidRPr="00E40D95">
        <w:rPr>
          <w:rFonts w:ascii="Arial" w:hAnsi="Arial" w:cs="Arial"/>
          <w:sz w:val="23"/>
          <w:szCs w:val="23"/>
          <w:lang w:val="en-US"/>
        </w:rPr>
        <w:t>with</w:t>
      </w:r>
      <w:r w:rsidRPr="00E40D95">
        <w:rPr>
          <w:rFonts w:ascii="Arial" w:hAnsi="Arial" w:cs="Arial"/>
          <w:sz w:val="23"/>
          <w:szCs w:val="23"/>
          <w:lang w:val="en-US"/>
        </w:rPr>
        <w:t xml:space="preserve"> regard to</w:t>
      </w:r>
      <w:proofErr w:type="gramEnd"/>
      <w:r w:rsidRPr="00E40D95">
        <w:rPr>
          <w:rFonts w:ascii="Arial" w:hAnsi="Arial" w:cs="Arial"/>
          <w:sz w:val="23"/>
          <w:szCs w:val="23"/>
          <w:lang w:val="en-US"/>
        </w:rPr>
        <w:t xml:space="preserve"> the Equality and Diversity Policy and Procedure.</w:t>
      </w:r>
    </w:p>
    <w:p w14:paraId="34446676" w14:textId="153A7B16" w:rsidR="00336A7A" w:rsidRPr="00E40D95" w:rsidRDefault="00336A7A" w:rsidP="00C7792A">
      <w:pPr>
        <w:widowControl w:val="0"/>
        <w:numPr>
          <w:ilvl w:val="0"/>
          <w:numId w:val="2"/>
        </w:numPr>
        <w:autoSpaceDE w:val="0"/>
        <w:autoSpaceDN w:val="0"/>
        <w:adjustRightInd w:val="0"/>
        <w:spacing w:before="100" w:after="100" w:line="240" w:lineRule="auto"/>
        <w:ind w:left="1160" w:hanging="250"/>
        <w:jc w:val="both"/>
        <w:rPr>
          <w:rFonts w:ascii="Arial" w:hAnsi="Arial" w:cs="Arial"/>
          <w:sz w:val="23"/>
          <w:szCs w:val="23"/>
          <w:lang w:val="en-US"/>
        </w:rPr>
      </w:pPr>
      <w:r w:rsidRPr="00E40D95">
        <w:rPr>
          <w:rFonts w:ascii="Arial" w:hAnsi="Arial" w:cs="Arial"/>
          <w:sz w:val="23"/>
          <w:szCs w:val="23"/>
          <w:lang w:val="en-US"/>
        </w:rPr>
        <w:t xml:space="preserve">Ensure that Managers, including Registered Managers, are appraised regularly on the understanding and implementation of equal opportunities and diversity within </w:t>
      </w:r>
      <w:r w:rsidR="00B1517F">
        <w:rPr>
          <w:rFonts w:ascii="Arial" w:hAnsi="Arial" w:cs="Arial"/>
          <w:sz w:val="23"/>
          <w:szCs w:val="23"/>
          <w:lang w:val="en-US"/>
        </w:rPr>
        <w:t xml:space="preserve">Teebollz Consulting </w:t>
      </w:r>
      <w:r w:rsidRPr="00E40D95">
        <w:rPr>
          <w:rFonts w:ascii="Arial" w:hAnsi="Arial" w:cs="Arial"/>
          <w:sz w:val="23"/>
          <w:szCs w:val="23"/>
          <w:lang w:val="en-US"/>
        </w:rPr>
        <w:t>and the public domain.</w:t>
      </w:r>
    </w:p>
    <w:p w14:paraId="3F1B8C97" w14:textId="07A1E75A" w:rsidR="00336A7A" w:rsidRPr="00E40D95" w:rsidRDefault="00336A7A" w:rsidP="00C7792A">
      <w:pPr>
        <w:widowControl w:val="0"/>
        <w:numPr>
          <w:ilvl w:val="0"/>
          <w:numId w:val="2"/>
        </w:numPr>
        <w:autoSpaceDE w:val="0"/>
        <w:autoSpaceDN w:val="0"/>
        <w:adjustRightInd w:val="0"/>
        <w:spacing w:before="100" w:after="100" w:line="240" w:lineRule="auto"/>
        <w:ind w:left="1160" w:hanging="250"/>
        <w:jc w:val="both"/>
        <w:rPr>
          <w:rFonts w:ascii="Arial" w:hAnsi="Arial" w:cs="Arial"/>
          <w:sz w:val="23"/>
          <w:szCs w:val="23"/>
          <w:lang w:val="en-US"/>
        </w:rPr>
      </w:pPr>
      <w:r w:rsidRPr="00E40D95">
        <w:rPr>
          <w:rFonts w:ascii="Arial" w:hAnsi="Arial" w:cs="Arial"/>
          <w:sz w:val="23"/>
          <w:szCs w:val="23"/>
          <w:lang w:val="en-US"/>
        </w:rPr>
        <w:t xml:space="preserve">Ensure that the Equality and Diversity Policy and associated documents are reviewed on an annual basis and any amendments or additions are cascaded to all employees, agencies and those who have a business relationship with </w:t>
      </w:r>
      <w:r w:rsidR="00B1517F">
        <w:rPr>
          <w:rFonts w:ascii="Arial" w:hAnsi="Arial" w:cs="Arial"/>
          <w:sz w:val="23"/>
          <w:szCs w:val="23"/>
          <w:lang w:val="en-US"/>
        </w:rPr>
        <w:t xml:space="preserve">Teebollz </w:t>
      </w:r>
      <w:proofErr w:type="gramStart"/>
      <w:r w:rsidR="00B1517F">
        <w:rPr>
          <w:rFonts w:ascii="Arial" w:hAnsi="Arial" w:cs="Arial"/>
          <w:sz w:val="23"/>
          <w:szCs w:val="23"/>
          <w:lang w:val="en-US"/>
        </w:rPr>
        <w:t xml:space="preserve">Consulting </w:t>
      </w:r>
      <w:r w:rsidRPr="00E40D95">
        <w:rPr>
          <w:rFonts w:ascii="Arial" w:hAnsi="Arial" w:cs="Arial"/>
          <w:sz w:val="23"/>
          <w:szCs w:val="23"/>
          <w:lang w:val="en-US"/>
        </w:rPr>
        <w:t>.</w:t>
      </w:r>
      <w:proofErr w:type="gramEnd"/>
    </w:p>
    <w:p w14:paraId="1EED60E3" w14:textId="77777777" w:rsidR="00336A7A" w:rsidRPr="00E40D95" w:rsidRDefault="00336A7A" w:rsidP="00C7792A">
      <w:pPr>
        <w:widowControl w:val="0"/>
        <w:numPr>
          <w:ilvl w:val="0"/>
          <w:numId w:val="2"/>
        </w:numPr>
        <w:autoSpaceDE w:val="0"/>
        <w:autoSpaceDN w:val="0"/>
        <w:adjustRightInd w:val="0"/>
        <w:spacing w:before="100" w:after="100" w:line="240" w:lineRule="auto"/>
        <w:ind w:left="1160" w:hanging="250"/>
        <w:jc w:val="both"/>
        <w:rPr>
          <w:rFonts w:ascii="Arial" w:hAnsi="Arial" w:cs="Arial"/>
          <w:sz w:val="23"/>
          <w:szCs w:val="23"/>
          <w:lang w:val="en-US"/>
        </w:rPr>
      </w:pPr>
      <w:r w:rsidRPr="00E40D95">
        <w:rPr>
          <w:rFonts w:ascii="Arial" w:hAnsi="Arial" w:cs="Arial"/>
          <w:sz w:val="23"/>
          <w:szCs w:val="23"/>
          <w:lang w:val="en-US"/>
        </w:rPr>
        <w:t xml:space="preserve">Review and approve policies, procedures and practices that </w:t>
      </w:r>
      <w:proofErr w:type="gramStart"/>
      <w:r w:rsidRPr="00E40D95">
        <w:rPr>
          <w:rFonts w:ascii="Arial" w:hAnsi="Arial" w:cs="Arial"/>
          <w:sz w:val="23"/>
          <w:szCs w:val="23"/>
          <w:lang w:val="en-US"/>
        </w:rPr>
        <w:t>impact on</w:t>
      </w:r>
      <w:proofErr w:type="gramEnd"/>
      <w:r w:rsidRPr="00E40D95">
        <w:rPr>
          <w:rFonts w:ascii="Arial" w:hAnsi="Arial" w:cs="Arial"/>
          <w:sz w:val="23"/>
          <w:szCs w:val="23"/>
          <w:lang w:val="en-US"/>
        </w:rPr>
        <w:t xml:space="preserve"> equal opportunities and diversity in practice.</w:t>
      </w:r>
    </w:p>
    <w:p w14:paraId="13AAAAC0" w14:textId="77777777" w:rsidR="00336A7A" w:rsidRPr="00E40D95" w:rsidRDefault="00336A7A" w:rsidP="00C7792A">
      <w:pPr>
        <w:widowControl w:val="0"/>
        <w:numPr>
          <w:ilvl w:val="0"/>
          <w:numId w:val="2"/>
        </w:numPr>
        <w:autoSpaceDE w:val="0"/>
        <w:autoSpaceDN w:val="0"/>
        <w:adjustRightInd w:val="0"/>
        <w:spacing w:before="100" w:after="100" w:line="240" w:lineRule="auto"/>
        <w:ind w:left="1160" w:hanging="250"/>
        <w:jc w:val="both"/>
        <w:rPr>
          <w:rFonts w:ascii="Arial" w:hAnsi="Arial" w:cs="Arial"/>
          <w:sz w:val="23"/>
          <w:szCs w:val="23"/>
          <w:lang w:val="en-US"/>
        </w:rPr>
      </w:pPr>
      <w:r w:rsidRPr="00E40D95">
        <w:rPr>
          <w:rFonts w:ascii="Arial" w:hAnsi="Arial" w:cs="Arial"/>
          <w:sz w:val="23"/>
          <w:szCs w:val="23"/>
          <w:lang w:val="en-US"/>
        </w:rPr>
        <w:t>Coordinate the delivery of an equality and diversity strategy</w:t>
      </w:r>
      <w:r w:rsidR="00F337B6" w:rsidRPr="00E40D95">
        <w:rPr>
          <w:rFonts w:ascii="Arial" w:hAnsi="Arial" w:cs="Arial"/>
          <w:sz w:val="23"/>
          <w:szCs w:val="23"/>
          <w:lang w:val="en-US"/>
        </w:rPr>
        <w:t> and</w:t>
      </w:r>
      <w:r w:rsidRPr="00E40D95">
        <w:rPr>
          <w:rFonts w:ascii="Arial" w:hAnsi="Arial" w:cs="Arial"/>
          <w:sz w:val="23"/>
          <w:szCs w:val="23"/>
          <w:lang w:val="en-US"/>
        </w:rPr>
        <w:t xml:space="preserve"> action plan to be monitored and reviewed on a regular basis.</w:t>
      </w:r>
    </w:p>
    <w:p w14:paraId="156549C4" w14:textId="77777777" w:rsidR="00336A7A" w:rsidRPr="00E40D95" w:rsidRDefault="00336A7A" w:rsidP="00C7792A">
      <w:pPr>
        <w:widowControl w:val="0"/>
        <w:numPr>
          <w:ilvl w:val="0"/>
          <w:numId w:val="2"/>
        </w:numPr>
        <w:autoSpaceDE w:val="0"/>
        <w:autoSpaceDN w:val="0"/>
        <w:adjustRightInd w:val="0"/>
        <w:spacing w:before="100" w:after="100" w:line="240" w:lineRule="auto"/>
        <w:ind w:left="1160" w:hanging="250"/>
        <w:jc w:val="both"/>
        <w:rPr>
          <w:rFonts w:ascii="Arial" w:hAnsi="Arial" w:cs="Arial"/>
          <w:sz w:val="23"/>
          <w:szCs w:val="23"/>
          <w:lang w:val="en-US"/>
        </w:rPr>
      </w:pPr>
      <w:r w:rsidRPr="00E40D95">
        <w:rPr>
          <w:rFonts w:ascii="Arial" w:hAnsi="Arial" w:cs="Arial"/>
          <w:sz w:val="23"/>
          <w:szCs w:val="23"/>
          <w:lang w:val="en-US"/>
        </w:rPr>
        <w:t>Facilitate training and open discussion on equal opportunities and diversity issues as appropriate.</w:t>
      </w:r>
    </w:p>
    <w:p w14:paraId="69CB98A7" w14:textId="6B4B913B" w:rsidR="00336A7A" w:rsidRPr="00E40D95" w:rsidRDefault="00336A7A" w:rsidP="00C7792A">
      <w:pPr>
        <w:widowControl w:val="0"/>
        <w:numPr>
          <w:ilvl w:val="0"/>
          <w:numId w:val="2"/>
        </w:numPr>
        <w:autoSpaceDE w:val="0"/>
        <w:autoSpaceDN w:val="0"/>
        <w:adjustRightInd w:val="0"/>
        <w:spacing w:before="100" w:after="100" w:line="240" w:lineRule="auto"/>
        <w:ind w:left="1160" w:hanging="250"/>
        <w:jc w:val="both"/>
        <w:rPr>
          <w:rFonts w:ascii="Arial" w:hAnsi="Arial" w:cs="Arial"/>
          <w:sz w:val="23"/>
          <w:szCs w:val="23"/>
          <w:lang w:val="en-US"/>
        </w:rPr>
      </w:pPr>
      <w:r w:rsidRPr="00E40D95">
        <w:rPr>
          <w:rFonts w:ascii="Arial" w:hAnsi="Arial" w:cs="Arial"/>
          <w:sz w:val="23"/>
          <w:szCs w:val="23"/>
          <w:lang w:val="en-US"/>
        </w:rPr>
        <w:t xml:space="preserve">Ensure reasonable adjustments are made to working practices, equipment and premises </w:t>
      </w:r>
      <w:r w:rsidRPr="00E40D95">
        <w:rPr>
          <w:rFonts w:ascii="Arial" w:hAnsi="Arial" w:cs="Arial"/>
          <w:sz w:val="23"/>
          <w:szCs w:val="23"/>
          <w:lang w:val="en-US"/>
        </w:rPr>
        <w:lastRenderedPageBreak/>
        <w:t xml:space="preserve">and offer, where appropriate, additional support to trustees, </w:t>
      </w:r>
      <w:r w:rsidR="00D5253C" w:rsidRPr="00E40D95">
        <w:rPr>
          <w:rFonts w:ascii="Arial" w:hAnsi="Arial" w:cs="Arial"/>
          <w:sz w:val="23"/>
          <w:szCs w:val="23"/>
          <w:lang w:val="en-US"/>
        </w:rPr>
        <w:t>staff,</w:t>
      </w:r>
      <w:r w:rsidRPr="00E40D95">
        <w:rPr>
          <w:rFonts w:ascii="Arial" w:hAnsi="Arial" w:cs="Arial"/>
          <w:sz w:val="23"/>
          <w:szCs w:val="23"/>
          <w:lang w:val="en-US"/>
        </w:rPr>
        <w:t xml:space="preserve"> and volunteers to ensure that they </w:t>
      </w:r>
      <w:proofErr w:type="gramStart"/>
      <w:r w:rsidRPr="00E40D95">
        <w:rPr>
          <w:rFonts w:ascii="Arial" w:hAnsi="Arial" w:cs="Arial"/>
          <w:sz w:val="23"/>
          <w:szCs w:val="23"/>
          <w:lang w:val="en-US"/>
        </w:rPr>
        <w:t>are able to</w:t>
      </w:r>
      <w:proofErr w:type="gramEnd"/>
      <w:r w:rsidRPr="00E40D95">
        <w:rPr>
          <w:rFonts w:ascii="Arial" w:hAnsi="Arial" w:cs="Arial"/>
          <w:sz w:val="23"/>
          <w:szCs w:val="23"/>
          <w:lang w:val="en-US"/>
        </w:rPr>
        <w:t xml:space="preserve"> play a full and active part in </w:t>
      </w:r>
      <w:r w:rsidR="00B1517F">
        <w:rPr>
          <w:rFonts w:ascii="Arial" w:hAnsi="Arial" w:cs="Arial"/>
          <w:sz w:val="23"/>
          <w:szCs w:val="23"/>
          <w:lang w:val="en-US"/>
        </w:rPr>
        <w:t xml:space="preserve">Teebollz Consulting </w:t>
      </w:r>
      <w:r w:rsidRPr="00E40D95">
        <w:rPr>
          <w:rFonts w:ascii="Arial" w:hAnsi="Arial" w:cs="Arial"/>
          <w:sz w:val="23"/>
          <w:szCs w:val="23"/>
          <w:lang w:val="en-US"/>
        </w:rPr>
        <w:t>work.</w:t>
      </w:r>
    </w:p>
    <w:p w14:paraId="42AC1E34" w14:textId="77777777" w:rsidR="00336A7A" w:rsidRPr="00E40D95" w:rsidRDefault="00336A7A" w:rsidP="00C7792A">
      <w:pPr>
        <w:widowControl w:val="0"/>
        <w:numPr>
          <w:ilvl w:val="0"/>
          <w:numId w:val="2"/>
        </w:numPr>
        <w:autoSpaceDE w:val="0"/>
        <w:autoSpaceDN w:val="0"/>
        <w:adjustRightInd w:val="0"/>
        <w:spacing w:before="100" w:after="100" w:line="240" w:lineRule="auto"/>
        <w:ind w:left="1160" w:hanging="250"/>
        <w:jc w:val="both"/>
        <w:rPr>
          <w:rFonts w:ascii="Arial" w:hAnsi="Arial" w:cs="Arial"/>
          <w:sz w:val="23"/>
          <w:szCs w:val="23"/>
          <w:lang w:val="en-US"/>
        </w:rPr>
      </w:pPr>
      <w:r w:rsidRPr="00E40D95">
        <w:rPr>
          <w:rFonts w:ascii="Arial" w:hAnsi="Arial" w:cs="Arial"/>
          <w:sz w:val="23"/>
          <w:szCs w:val="23"/>
          <w:lang w:val="en-US"/>
        </w:rPr>
        <w:t xml:space="preserve">Where new processes are planned, ensure that an Equality Impact Assessment is carried out to establish if any discrimination is likely to occur </w:t>
      </w:r>
      <w:proofErr w:type="gramStart"/>
      <w:r w:rsidRPr="00E40D95">
        <w:rPr>
          <w:rFonts w:ascii="Arial" w:hAnsi="Arial" w:cs="Arial"/>
          <w:sz w:val="23"/>
          <w:szCs w:val="23"/>
          <w:lang w:val="en-US"/>
        </w:rPr>
        <w:t>as a result of</w:t>
      </w:r>
      <w:proofErr w:type="gramEnd"/>
      <w:r w:rsidRPr="00E40D95">
        <w:rPr>
          <w:rFonts w:ascii="Arial" w:hAnsi="Arial" w:cs="Arial"/>
          <w:sz w:val="23"/>
          <w:szCs w:val="23"/>
          <w:lang w:val="en-US"/>
        </w:rPr>
        <w:t xml:space="preserve"> the change, and to plan any remedial actions.</w:t>
      </w:r>
    </w:p>
    <w:p w14:paraId="600F7B11" w14:textId="77777777" w:rsidR="00326B61" w:rsidRPr="00E40D95" w:rsidRDefault="00326B61" w:rsidP="00326B61">
      <w:pPr>
        <w:widowControl w:val="0"/>
        <w:autoSpaceDE w:val="0"/>
        <w:autoSpaceDN w:val="0"/>
        <w:adjustRightInd w:val="0"/>
        <w:spacing w:before="100" w:after="100" w:line="240" w:lineRule="auto"/>
        <w:jc w:val="both"/>
        <w:rPr>
          <w:rFonts w:ascii="Arial" w:hAnsi="Arial" w:cs="Arial"/>
          <w:sz w:val="23"/>
          <w:szCs w:val="23"/>
          <w:lang w:val="en-US"/>
        </w:rPr>
      </w:pPr>
    </w:p>
    <w:p w14:paraId="4CF134A2" w14:textId="77777777" w:rsidR="00326B61" w:rsidRPr="00E40D95" w:rsidRDefault="00326B61" w:rsidP="00326B61">
      <w:pPr>
        <w:widowControl w:val="0"/>
        <w:autoSpaceDE w:val="0"/>
        <w:autoSpaceDN w:val="0"/>
        <w:adjustRightInd w:val="0"/>
        <w:spacing w:before="100" w:after="100" w:line="240" w:lineRule="auto"/>
        <w:jc w:val="both"/>
        <w:rPr>
          <w:rFonts w:ascii="Arial" w:hAnsi="Arial" w:cs="Arial"/>
          <w:sz w:val="23"/>
          <w:szCs w:val="23"/>
          <w:lang w:val="en-US"/>
        </w:rPr>
      </w:pPr>
    </w:p>
    <w:p w14:paraId="5C7D158C" w14:textId="77777777" w:rsidR="00336A7A" w:rsidRPr="00E40D95" w:rsidRDefault="00336A7A" w:rsidP="00C7792A">
      <w:pPr>
        <w:widowControl w:val="0"/>
        <w:autoSpaceDE w:val="0"/>
        <w:autoSpaceDN w:val="0"/>
        <w:adjustRightInd w:val="0"/>
        <w:spacing w:before="100" w:after="100" w:line="240" w:lineRule="auto"/>
        <w:jc w:val="both"/>
        <w:rPr>
          <w:rFonts w:ascii="Arial" w:hAnsi="Arial" w:cs="Arial"/>
          <w:b/>
          <w:bCs/>
          <w:sz w:val="23"/>
          <w:szCs w:val="23"/>
          <w:lang w:val="en-US"/>
        </w:rPr>
      </w:pPr>
      <w:r w:rsidRPr="00E40D95">
        <w:rPr>
          <w:rFonts w:ascii="Arial" w:hAnsi="Arial" w:cs="Arial"/>
          <w:b/>
          <w:bCs/>
          <w:sz w:val="23"/>
          <w:szCs w:val="23"/>
          <w:lang w:val="en-US"/>
        </w:rPr>
        <w:t>Recruitment and Publicity</w:t>
      </w:r>
    </w:p>
    <w:p w14:paraId="45B08EE0" w14:textId="650A4DDC" w:rsidR="00336A7A" w:rsidRPr="00E40D95" w:rsidRDefault="00B1517F" w:rsidP="00C7792A">
      <w:pPr>
        <w:widowControl w:val="0"/>
        <w:numPr>
          <w:ilvl w:val="0"/>
          <w:numId w:val="1"/>
        </w:numPr>
        <w:autoSpaceDE w:val="0"/>
        <w:autoSpaceDN w:val="0"/>
        <w:adjustRightInd w:val="0"/>
        <w:spacing w:before="100" w:after="100" w:line="240" w:lineRule="auto"/>
        <w:ind w:left="580" w:hanging="250"/>
        <w:jc w:val="both"/>
        <w:rPr>
          <w:rFonts w:ascii="Arial" w:hAnsi="Arial" w:cs="Arial"/>
          <w:sz w:val="23"/>
          <w:szCs w:val="23"/>
          <w:lang w:val="en-US"/>
        </w:rPr>
      </w:pPr>
      <w:r>
        <w:rPr>
          <w:rFonts w:ascii="Arial" w:hAnsi="Arial" w:cs="Arial"/>
          <w:sz w:val="23"/>
          <w:szCs w:val="23"/>
          <w:lang w:val="en-US"/>
        </w:rPr>
        <w:t xml:space="preserve">Teebollz Consulting </w:t>
      </w:r>
      <w:r w:rsidR="00336A7A" w:rsidRPr="00E40D95">
        <w:rPr>
          <w:rFonts w:ascii="Arial" w:hAnsi="Arial" w:cs="Arial"/>
          <w:sz w:val="23"/>
          <w:szCs w:val="23"/>
          <w:lang w:val="en-US"/>
        </w:rPr>
        <w:t xml:space="preserve">strives to ensure that all our employees, job applicants, volunteers, trustees, </w:t>
      </w:r>
      <w:r w:rsidR="00D5253C" w:rsidRPr="00E40D95">
        <w:rPr>
          <w:rFonts w:ascii="Arial" w:hAnsi="Arial" w:cs="Arial"/>
          <w:sz w:val="23"/>
          <w:szCs w:val="23"/>
          <w:lang w:val="en-US"/>
        </w:rPr>
        <w:t>members,</w:t>
      </w:r>
      <w:r w:rsidR="00336A7A" w:rsidRPr="00E40D95">
        <w:rPr>
          <w:rFonts w:ascii="Arial" w:hAnsi="Arial" w:cs="Arial"/>
          <w:sz w:val="23"/>
          <w:szCs w:val="23"/>
          <w:lang w:val="en-US"/>
        </w:rPr>
        <w:t xml:space="preserve"> and Service Users reflect the wider community.</w:t>
      </w:r>
    </w:p>
    <w:p w14:paraId="2165FA3F" w14:textId="0CECC5F4" w:rsidR="00336A7A" w:rsidRPr="00E40D95" w:rsidRDefault="00336A7A" w:rsidP="00C7792A">
      <w:pPr>
        <w:widowControl w:val="0"/>
        <w:numPr>
          <w:ilvl w:val="0"/>
          <w:numId w:val="1"/>
        </w:numPr>
        <w:autoSpaceDE w:val="0"/>
        <w:autoSpaceDN w:val="0"/>
        <w:adjustRightInd w:val="0"/>
        <w:spacing w:before="100" w:after="100" w:line="240" w:lineRule="auto"/>
        <w:ind w:left="580" w:hanging="250"/>
        <w:jc w:val="both"/>
        <w:rPr>
          <w:rFonts w:ascii="Arial" w:hAnsi="Arial" w:cs="Arial"/>
          <w:sz w:val="23"/>
          <w:szCs w:val="23"/>
          <w:lang w:val="en-US"/>
        </w:rPr>
      </w:pPr>
      <w:r w:rsidRPr="00E40D95">
        <w:rPr>
          <w:rFonts w:ascii="Arial" w:hAnsi="Arial" w:cs="Arial"/>
          <w:sz w:val="23"/>
          <w:szCs w:val="23"/>
          <w:lang w:val="en-US"/>
        </w:rPr>
        <w:t xml:space="preserve">We will provide accessible and accurate information on vacant posts through </w:t>
      </w:r>
      <w:r w:rsidR="00D5253C" w:rsidRPr="00E40D95">
        <w:rPr>
          <w:rFonts w:ascii="Arial" w:hAnsi="Arial" w:cs="Arial"/>
          <w:sz w:val="23"/>
          <w:szCs w:val="23"/>
          <w:lang w:val="en-US"/>
        </w:rPr>
        <w:t>advertisements</w:t>
      </w:r>
      <w:r w:rsidRPr="00E40D95">
        <w:rPr>
          <w:rFonts w:ascii="Arial" w:hAnsi="Arial" w:cs="Arial"/>
          <w:sz w:val="23"/>
          <w:szCs w:val="23"/>
          <w:lang w:val="en-US"/>
        </w:rPr>
        <w:t xml:space="preserve">, covering job descriptions, person specifications and interview arrangements. Wherever appropriate, vacancies will be advertised sufficiently to reach the widest possible range of candidates, either internal and/or </w:t>
      </w:r>
      <w:r w:rsidR="00AA03E4" w:rsidRPr="00E40D95">
        <w:rPr>
          <w:rFonts w:ascii="Arial" w:hAnsi="Arial" w:cs="Arial"/>
          <w:sz w:val="23"/>
          <w:szCs w:val="23"/>
          <w:lang w:val="en-US"/>
        </w:rPr>
        <w:t>external,</w:t>
      </w:r>
      <w:r w:rsidRPr="00E40D95">
        <w:rPr>
          <w:rFonts w:ascii="Arial" w:hAnsi="Arial" w:cs="Arial"/>
          <w:sz w:val="23"/>
          <w:szCs w:val="23"/>
          <w:lang w:val="en-US"/>
        </w:rPr>
        <w:t xml:space="preserve"> with positive action used where needed.</w:t>
      </w:r>
    </w:p>
    <w:p w14:paraId="603E18AE" w14:textId="2DB86A80" w:rsidR="00336A7A" w:rsidRPr="00E40D95" w:rsidRDefault="00336A7A" w:rsidP="00C7792A">
      <w:pPr>
        <w:widowControl w:val="0"/>
        <w:numPr>
          <w:ilvl w:val="0"/>
          <w:numId w:val="1"/>
        </w:numPr>
        <w:autoSpaceDE w:val="0"/>
        <w:autoSpaceDN w:val="0"/>
        <w:adjustRightInd w:val="0"/>
        <w:spacing w:before="100" w:after="100" w:line="240" w:lineRule="auto"/>
        <w:ind w:left="580" w:hanging="250"/>
        <w:jc w:val="both"/>
        <w:rPr>
          <w:rFonts w:ascii="Arial" w:hAnsi="Arial" w:cs="Arial"/>
          <w:sz w:val="23"/>
          <w:szCs w:val="23"/>
          <w:lang w:val="en-US"/>
        </w:rPr>
      </w:pPr>
      <w:r w:rsidRPr="00E40D95">
        <w:rPr>
          <w:rFonts w:ascii="Arial" w:hAnsi="Arial" w:cs="Arial"/>
          <w:sz w:val="23"/>
          <w:szCs w:val="23"/>
          <w:lang w:val="en-US"/>
        </w:rPr>
        <w:t xml:space="preserve">Applicants will be informed through all recruitment material of </w:t>
      </w:r>
      <w:r w:rsidR="00B1517F">
        <w:rPr>
          <w:rFonts w:ascii="Arial" w:hAnsi="Arial" w:cs="Arial"/>
          <w:sz w:val="23"/>
          <w:szCs w:val="23"/>
          <w:lang w:val="en-US"/>
        </w:rPr>
        <w:t xml:space="preserve">Teebollz Consulting </w:t>
      </w:r>
      <w:r w:rsidRPr="00E40D95">
        <w:rPr>
          <w:rFonts w:ascii="Arial" w:hAnsi="Arial" w:cs="Arial"/>
          <w:sz w:val="23"/>
          <w:szCs w:val="23"/>
          <w:lang w:val="en-US"/>
        </w:rPr>
        <w:t>commitment to equal opportunities and diversity and the existence of this policy.</w:t>
      </w:r>
    </w:p>
    <w:p w14:paraId="4945A43A" w14:textId="77777777" w:rsidR="00336A7A" w:rsidRPr="00E40D95" w:rsidRDefault="00336A7A" w:rsidP="00C7792A">
      <w:pPr>
        <w:widowControl w:val="0"/>
        <w:numPr>
          <w:ilvl w:val="0"/>
          <w:numId w:val="1"/>
        </w:numPr>
        <w:autoSpaceDE w:val="0"/>
        <w:autoSpaceDN w:val="0"/>
        <w:adjustRightInd w:val="0"/>
        <w:spacing w:before="100" w:after="100" w:line="240" w:lineRule="auto"/>
        <w:ind w:left="580" w:hanging="250"/>
        <w:jc w:val="both"/>
        <w:rPr>
          <w:rFonts w:ascii="Arial" w:hAnsi="Arial" w:cs="Arial"/>
          <w:sz w:val="23"/>
          <w:szCs w:val="23"/>
          <w:lang w:val="en-US"/>
        </w:rPr>
      </w:pPr>
      <w:r w:rsidRPr="00E40D95">
        <w:rPr>
          <w:rFonts w:ascii="Arial" w:hAnsi="Arial" w:cs="Arial"/>
          <w:sz w:val="23"/>
          <w:szCs w:val="23"/>
          <w:lang w:val="en-US"/>
        </w:rPr>
        <w:t>Care will be taken to ensure that ‘essential’ and ‘desirable’ requirements in Person Specifications are not discriminatory.</w:t>
      </w:r>
    </w:p>
    <w:p w14:paraId="0FBA16D2" w14:textId="77777777" w:rsidR="00336A7A" w:rsidRPr="00E40D95" w:rsidRDefault="00336A7A" w:rsidP="00C7792A">
      <w:pPr>
        <w:widowControl w:val="0"/>
        <w:numPr>
          <w:ilvl w:val="0"/>
          <w:numId w:val="1"/>
        </w:numPr>
        <w:autoSpaceDE w:val="0"/>
        <w:autoSpaceDN w:val="0"/>
        <w:adjustRightInd w:val="0"/>
        <w:spacing w:before="100" w:after="100" w:line="240" w:lineRule="auto"/>
        <w:ind w:left="580" w:hanging="250"/>
        <w:jc w:val="both"/>
        <w:rPr>
          <w:rFonts w:ascii="Arial" w:hAnsi="Arial" w:cs="Arial"/>
          <w:sz w:val="23"/>
          <w:szCs w:val="23"/>
          <w:lang w:val="en-US"/>
        </w:rPr>
      </w:pPr>
      <w:r w:rsidRPr="00E40D95">
        <w:rPr>
          <w:rFonts w:ascii="Arial" w:hAnsi="Arial" w:cs="Arial"/>
          <w:sz w:val="23"/>
          <w:szCs w:val="23"/>
          <w:lang w:val="en-US"/>
        </w:rPr>
        <w:t>Job titles will be non-discriminatory.</w:t>
      </w:r>
    </w:p>
    <w:p w14:paraId="710A3048" w14:textId="77777777" w:rsidR="00336A7A" w:rsidRPr="00E40D95" w:rsidRDefault="00336A7A" w:rsidP="00C7792A">
      <w:pPr>
        <w:widowControl w:val="0"/>
        <w:autoSpaceDE w:val="0"/>
        <w:autoSpaceDN w:val="0"/>
        <w:adjustRightInd w:val="0"/>
        <w:spacing w:before="100" w:after="100" w:line="240" w:lineRule="auto"/>
        <w:jc w:val="both"/>
        <w:rPr>
          <w:rFonts w:ascii="Arial" w:hAnsi="Arial" w:cs="Arial"/>
          <w:b/>
          <w:bCs/>
          <w:sz w:val="23"/>
          <w:szCs w:val="23"/>
          <w:lang w:val="en-US"/>
        </w:rPr>
      </w:pPr>
      <w:r w:rsidRPr="00E40D95">
        <w:rPr>
          <w:rFonts w:ascii="Arial" w:hAnsi="Arial" w:cs="Arial"/>
          <w:b/>
          <w:bCs/>
          <w:sz w:val="23"/>
          <w:szCs w:val="23"/>
          <w:lang w:val="en-US"/>
        </w:rPr>
        <w:t>Interviews and Selection</w:t>
      </w:r>
    </w:p>
    <w:p w14:paraId="2EEB2AA0" w14:textId="366B8CA1" w:rsidR="00336A7A" w:rsidRPr="00E40D95" w:rsidRDefault="00336A7A" w:rsidP="00C7792A">
      <w:pPr>
        <w:widowControl w:val="0"/>
        <w:numPr>
          <w:ilvl w:val="0"/>
          <w:numId w:val="1"/>
        </w:numPr>
        <w:autoSpaceDE w:val="0"/>
        <w:autoSpaceDN w:val="0"/>
        <w:adjustRightInd w:val="0"/>
        <w:spacing w:before="100" w:after="100" w:line="240" w:lineRule="auto"/>
        <w:ind w:left="580" w:hanging="250"/>
        <w:jc w:val="both"/>
        <w:rPr>
          <w:rFonts w:ascii="Arial" w:hAnsi="Arial" w:cs="Arial"/>
          <w:sz w:val="23"/>
          <w:szCs w:val="23"/>
          <w:lang w:val="en-US"/>
        </w:rPr>
      </w:pPr>
      <w:r w:rsidRPr="00E40D95">
        <w:rPr>
          <w:rFonts w:ascii="Arial" w:hAnsi="Arial" w:cs="Arial"/>
          <w:sz w:val="23"/>
          <w:szCs w:val="23"/>
          <w:lang w:val="en-US"/>
        </w:rPr>
        <w:t xml:space="preserve">So far as reasonably possible, short-listing and interview panels will reflect the diverse makeup of </w:t>
      </w:r>
      <w:r w:rsidR="00B1517F">
        <w:rPr>
          <w:rFonts w:ascii="Arial" w:hAnsi="Arial" w:cs="Arial"/>
          <w:sz w:val="23"/>
          <w:szCs w:val="23"/>
          <w:lang w:val="en-US"/>
        </w:rPr>
        <w:t xml:space="preserve">Teebollz </w:t>
      </w:r>
      <w:proofErr w:type="gramStart"/>
      <w:r w:rsidR="00B1517F">
        <w:rPr>
          <w:rFonts w:ascii="Arial" w:hAnsi="Arial" w:cs="Arial"/>
          <w:sz w:val="23"/>
          <w:szCs w:val="23"/>
          <w:lang w:val="en-US"/>
        </w:rPr>
        <w:t xml:space="preserve">Consulting </w:t>
      </w:r>
      <w:r w:rsidRPr="00E40D95">
        <w:rPr>
          <w:rFonts w:ascii="Arial" w:hAnsi="Arial" w:cs="Arial"/>
          <w:sz w:val="23"/>
          <w:szCs w:val="23"/>
          <w:lang w:val="en-US"/>
        </w:rPr>
        <w:t>.</w:t>
      </w:r>
      <w:proofErr w:type="gramEnd"/>
    </w:p>
    <w:p w14:paraId="0ECF0855" w14:textId="77777777" w:rsidR="00336A7A" w:rsidRPr="00E40D95" w:rsidRDefault="00336A7A" w:rsidP="00C7792A">
      <w:pPr>
        <w:widowControl w:val="0"/>
        <w:numPr>
          <w:ilvl w:val="0"/>
          <w:numId w:val="1"/>
        </w:numPr>
        <w:autoSpaceDE w:val="0"/>
        <w:autoSpaceDN w:val="0"/>
        <w:adjustRightInd w:val="0"/>
        <w:spacing w:before="100" w:after="100" w:line="240" w:lineRule="auto"/>
        <w:ind w:left="580" w:hanging="250"/>
        <w:jc w:val="both"/>
        <w:rPr>
          <w:rFonts w:ascii="Arial" w:hAnsi="Arial" w:cs="Arial"/>
          <w:sz w:val="23"/>
          <w:szCs w:val="23"/>
          <w:lang w:val="en-US"/>
        </w:rPr>
      </w:pPr>
      <w:r w:rsidRPr="00E40D95">
        <w:rPr>
          <w:rFonts w:ascii="Arial" w:hAnsi="Arial" w:cs="Arial"/>
          <w:sz w:val="23"/>
          <w:szCs w:val="23"/>
          <w:lang w:val="en-US"/>
        </w:rPr>
        <w:t>Staff involved in recruitment will have appropriate equality and diversity training to ensure that they understand the implications for recruitment.</w:t>
      </w:r>
    </w:p>
    <w:p w14:paraId="377F4DF1" w14:textId="77777777" w:rsidR="00336A7A" w:rsidRPr="00E40D95" w:rsidRDefault="00336A7A" w:rsidP="00C7792A">
      <w:pPr>
        <w:widowControl w:val="0"/>
        <w:autoSpaceDE w:val="0"/>
        <w:autoSpaceDN w:val="0"/>
        <w:adjustRightInd w:val="0"/>
        <w:spacing w:before="100" w:after="100" w:line="240" w:lineRule="auto"/>
        <w:jc w:val="both"/>
        <w:rPr>
          <w:rFonts w:ascii="Arial" w:hAnsi="Arial" w:cs="Arial"/>
          <w:b/>
          <w:bCs/>
          <w:sz w:val="23"/>
          <w:szCs w:val="23"/>
          <w:lang w:val="en-US"/>
        </w:rPr>
      </w:pPr>
      <w:r w:rsidRPr="00E40D95">
        <w:rPr>
          <w:rFonts w:ascii="Arial" w:hAnsi="Arial" w:cs="Arial"/>
          <w:b/>
          <w:bCs/>
          <w:sz w:val="23"/>
          <w:szCs w:val="23"/>
          <w:lang w:val="en-US"/>
        </w:rPr>
        <w:t>Training</w:t>
      </w:r>
    </w:p>
    <w:p w14:paraId="29DDDEB5" w14:textId="5775EEBC" w:rsidR="00336A7A" w:rsidRPr="00E40D95" w:rsidRDefault="00336A7A" w:rsidP="00C7792A">
      <w:pPr>
        <w:widowControl w:val="0"/>
        <w:numPr>
          <w:ilvl w:val="0"/>
          <w:numId w:val="1"/>
        </w:numPr>
        <w:autoSpaceDE w:val="0"/>
        <w:autoSpaceDN w:val="0"/>
        <w:adjustRightInd w:val="0"/>
        <w:spacing w:before="100" w:after="100" w:line="240" w:lineRule="auto"/>
        <w:ind w:left="580" w:hanging="250"/>
        <w:jc w:val="both"/>
        <w:rPr>
          <w:rFonts w:ascii="Arial" w:hAnsi="Arial" w:cs="Arial"/>
          <w:sz w:val="23"/>
          <w:szCs w:val="23"/>
          <w:lang w:val="en-US"/>
        </w:rPr>
      </w:pPr>
      <w:r w:rsidRPr="00E40D95">
        <w:rPr>
          <w:rFonts w:ascii="Arial" w:hAnsi="Arial" w:cs="Arial"/>
          <w:sz w:val="23"/>
          <w:szCs w:val="23"/>
          <w:lang w:val="en-US"/>
        </w:rPr>
        <w:t xml:space="preserve">In line with this policy, </w:t>
      </w:r>
      <w:r w:rsidR="00B1517F">
        <w:rPr>
          <w:rFonts w:ascii="Arial" w:hAnsi="Arial" w:cs="Arial"/>
          <w:sz w:val="23"/>
          <w:szCs w:val="23"/>
          <w:lang w:val="en-US"/>
        </w:rPr>
        <w:t xml:space="preserve">Teebollz Consulting </w:t>
      </w:r>
      <w:r w:rsidRPr="00E40D95">
        <w:rPr>
          <w:rFonts w:ascii="Arial" w:hAnsi="Arial" w:cs="Arial"/>
          <w:sz w:val="23"/>
          <w:szCs w:val="23"/>
          <w:lang w:val="en-US"/>
        </w:rPr>
        <w:t xml:space="preserve">will not discriminate in </w:t>
      </w:r>
      <w:r w:rsidR="00041004" w:rsidRPr="00E40D95">
        <w:rPr>
          <w:rFonts w:ascii="Arial" w:hAnsi="Arial" w:cs="Arial"/>
          <w:sz w:val="23"/>
          <w:szCs w:val="23"/>
          <w:lang w:val="en-US"/>
        </w:rPr>
        <w:t>providing</w:t>
      </w:r>
      <w:r w:rsidRPr="00E40D95">
        <w:rPr>
          <w:rFonts w:ascii="Arial" w:hAnsi="Arial" w:cs="Arial"/>
          <w:sz w:val="23"/>
          <w:szCs w:val="23"/>
          <w:lang w:val="en-US"/>
        </w:rPr>
        <w:t xml:space="preserve"> training courses, promotion, mentoring, </w:t>
      </w:r>
      <w:r w:rsidR="00AF2C6A" w:rsidRPr="00E40D95">
        <w:rPr>
          <w:rFonts w:ascii="Arial" w:hAnsi="Arial" w:cs="Arial"/>
          <w:sz w:val="23"/>
          <w:szCs w:val="23"/>
          <w:lang w:val="en-US"/>
        </w:rPr>
        <w:t>secondment,</w:t>
      </w:r>
      <w:r w:rsidRPr="00E40D95">
        <w:rPr>
          <w:rFonts w:ascii="Arial" w:hAnsi="Arial" w:cs="Arial"/>
          <w:sz w:val="23"/>
          <w:szCs w:val="23"/>
          <w:lang w:val="en-US"/>
        </w:rPr>
        <w:t xml:space="preserve"> or other opportunities.</w:t>
      </w:r>
    </w:p>
    <w:p w14:paraId="3FB59C85" w14:textId="47824B59" w:rsidR="00336A7A" w:rsidRPr="00E40D95" w:rsidRDefault="00336A7A" w:rsidP="00C7792A">
      <w:pPr>
        <w:widowControl w:val="0"/>
        <w:numPr>
          <w:ilvl w:val="0"/>
          <w:numId w:val="1"/>
        </w:numPr>
        <w:autoSpaceDE w:val="0"/>
        <w:autoSpaceDN w:val="0"/>
        <w:adjustRightInd w:val="0"/>
        <w:spacing w:before="100" w:after="100" w:line="240" w:lineRule="auto"/>
        <w:ind w:left="580" w:hanging="250"/>
        <w:jc w:val="both"/>
        <w:rPr>
          <w:rFonts w:ascii="Arial" w:hAnsi="Arial" w:cs="Arial"/>
          <w:sz w:val="23"/>
          <w:szCs w:val="23"/>
          <w:lang w:val="en-US"/>
        </w:rPr>
      </w:pPr>
      <w:r w:rsidRPr="00E40D95">
        <w:rPr>
          <w:rFonts w:ascii="Arial" w:hAnsi="Arial" w:cs="Arial"/>
          <w:sz w:val="23"/>
          <w:szCs w:val="23"/>
          <w:lang w:val="en-US"/>
        </w:rPr>
        <w:t xml:space="preserve">Appropriate training will enable staff and volunteers to perform their jobs effectively. The training offered will </w:t>
      </w:r>
      <w:r w:rsidR="00041004" w:rsidRPr="00E40D95">
        <w:rPr>
          <w:rFonts w:ascii="Arial" w:hAnsi="Arial" w:cs="Arial"/>
          <w:sz w:val="23"/>
          <w:szCs w:val="23"/>
          <w:lang w:val="en-US"/>
        </w:rPr>
        <w:t>consider all people's needs</w:t>
      </w:r>
      <w:r w:rsidRPr="00E40D95">
        <w:rPr>
          <w:rFonts w:ascii="Arial" w:hAnsi="Arial" w:cs="Arial"/>
          <w:sz w:val="23"/>
          <w:szCs w:val="23"/>
          <w:lang w:val="en-US"/>
        </w:rPr>
        <w:t xml:space="preserve"> and their ‘protected characteristics’.</w:t>
      </w:r>
    </w:p>
    <w:p w14:paraId="35428132" w14:textId="77777777" w:rsidR="00336A7A" w:rsidRPr="00E40D95" w:rsidRDefault="00336A7A" w:rsidP="00C7792A">
      <w:pPr>
        <w:widowControl w:val="0"/>
        <w:numPr>
          <w:ilvl w:val="0"/>
          <w:numId w:val="1"/>
        </w:numPr>
        <w:autoSpaceDE w:val="0"/>
        <w:autoSpaceDN w:val="0"/>
        <w:adjustRightInd w:val="0"/>
        <w:spacing w:before="100" w:after="100" w:line="240" w:lineRule="auto"/>
        <w:ind w:left="580" w:hanging="250"/>
        <w:jc w:val="both"/>
        <w:rPr>
          <w:rFonts w:ascii="Arial" w:hAnsi="Arial" w:cs="Arial"/>
          <w:sz w:val="23"/>
          <w:szCs w:val="23"/>
          <w:lang w:val="en-US"/>
        </w:rPr>
      </w:pPr>
      <w:r w:rsidRPr="00E40D95">
        <w:rPr>
          <w:rFonts w:ascii="Arial" w:hAnsi="Arial" w:cs="Arial"/>
          <w:sz w:val="23"/>
          <w:szCs w:val="23"/>
          <w:lang w:val="en-US"/>
        </w:rPr>
        <w:t>Briefing on this policy will form part of the first day Induction Procedure for all staff, including senior staff and volunteers.</w:t>
      </w:r>
    </w:p>
    <w:p w14:paraId="53631DB3" w14:textId="77777777" w:rsidR="00336A7A" w:rsidRDefault="00336A7A" w:rsidP="00C7792A">
      <w:pPr>
        <w:widowControl w:val="0"/>
        <w:numPr>
          <w:ilvl w:val="0"/>
          <w:numId w:val="1"/>
        </w:numPr>
        <w:autoSpaceDE w:val="0"/>
        <w:autoSpaceDN w:val="0"/>
        <w:adjustRightInd w:val="0"/>
        <w:spacing w:before="100" w:after="100" w:line="240" w:lineRule="auto"/>
        <w:ind w:left="580" w:hanging="250"/>
        <w:jc w:val="both"/>
        <w:rPr>
          <w:rFonts w:ascii="Arial" w:hAnsi="Arial" w:cs="Arial"/>
          <w:sz w:val="23"/>
          <w:szCs w:val="23"/>
          <w:lang w:val="en-US"/>
        </w:rPr>
      </w:pPr>
      <w:r w:rsidRPr="00E40D95">
        <w:rPr>
          <w:rFonts w:ascii="Arial" w:hAnsi="Arial" w:cs="Arial"/>
          <w:sz w:val="23"/>
          <w:szCs w:val="23"/>
          <w:lang w:val="en-US"/>
        </w:rPr>
        <w:t>Staff and volunteers are encouraged to discuss their development and training needs, through a process of regular support and annual appraisals, to include an annual skills audit of employees.</w:t>
      </w:r>
    </w:p>
    <w:p w14:paraId="121F4ED4" w14:textId="77777777" w:rsidR="00955CFF" w:rsidRPr="00E40D95" w:rsidRDefault="00955CFF" w:rsidP="00955CFF">
      <w:pPr>
        <w:widowControl w:val="0"/>
        <w:autoSpaceDE w:val="0"/>
        <w:autoSpaceDN w:val="0"/>
        <w:adjustRightInd w:val="0"/>
        <w:spacing w:before="100" w:after="100" w:line="240" w:lineRule="auto"/>
        <w:ind w:left="580"/>
        <w:jc w:val="both"/>
        <w:rPr>
          <w:rFonts w:ascii="Arial" w:hAnsi="Arial" w:cs="Arial"/>
          <w:sz w:val="23"/>
          <w:szCs w:val="23"/>
          <w:lang w:val="en-US"/>
        </w:rPr>
      </w:pPr>
    </w:p>
    <w:p w14:paraId="1C774142" w14:textId="77777777" w:rsidR="00336A7A" w:rsidRPr="00E40D95" w:rsidRDefault="00336A7A" w:rsidP="00C7792A">
      <w:pPr>
        <w:widowControl w:val="0"/>
        <w:autoSpaceDE w:val="0"/>
        <w:autoSpaceDN w:val="0"/>
        <w:adjustRightInd w:val="0"/>
        <w:spacing w:before="100" w:after="100" w:line="240" w:lineRule="auto"/>
        <w:jc w:val="both"/>
        <w:rPr>
          <w:rFonts w:ascii="Arial" w:hAnsi="Arial" w:cs="Arial"/>
          <w:b/>
          <w:bCs/>
          <w:sz w:val="23"/>
          <w:szCs w:val="23"/>
          <w:lang w:val="en-US"/>
        </w:rPr>
      </w:pPr>
      <w:r w:rsidRPr="00E40D95">
        <w:rPr>
          <w:rFonts w:ascii="Arial" w:hAnsi="Arial" w:cs="Arial"/>
          <w:b/>
          <w:bCs/>
          <w:sz w:val="23"/>
          <w:szCs w:val="23"/>
          <w:lang w:val="en-US"/>
        </w:rPr>
        <w:lastRenderedPageBreak/>
        <w:t>Services Users</w:t>
      </w:r>
    </w:p>
    <w:p w14:paraId="260F43AA" w14:textId="60FC9BED" w:rsidR="00336A7A" w:rsidRPr="00E40D95" w:rsidRDefault="00B1517F" w:rsidP="00C7792A">
      <w:pPr>
        <w:widowControl w:val="0"/>
        <w:numPr>
          <w:ilvl w:val="0"/>
          <w:numId w:val="1"/>
        </w:numPr>
        <w:autoSpaceDE w:val="0"/>
        <w:autoSpaceDN w:val="0"/>
        <w:adjustRightInd w:val="0"/>
        <w:spacing w:before="100" w:after="100" w:line="240" w:lineRule="auto"/>
        <w:ind w:left="580" w:hanging="250"/>
        <w:jc w:val="both"/>
        <w:rPr>
          <w:rFonts w:ascii="Arial" w:hAnsi="Arial" w:cs="Arial"/>
          <w:sz w:val="23"/>
          <w:szCs w:val="23"/>
          <w:lang w:val="en-US"/>
        </w:rPr>
      </w:pPr>
      <w:r>
        <w:rPr>
          <w:rFonts w:ascii="Arial" w:hAnsi="Arial" w:cs="Arial"/>
          <w:sz w:val="23"/>
          <w:szCs w:val="23"/>
          <w:lang w:val="en-US"/>
        </w:rPr>
        <w:t xml:space="preserve">Teebollz Consulting </w:t>
      </w:r>
      <w:r w:rsidR="00336A7A" w:rsidRPr="00E40D95">
        <w:rPr>
          <w:rFonts w:ascii="Arial" w:hAnsi="Arial" w:cs="Arial"/>
          <w:sz w:val="23"/>
          <w:szCs w:val="23"/>
          <w:lang w:val="en-US"/>
        </w:rPr>
        <w:t xml:space="preserve">will </w:t>
      </w:r>
      <w:r w:rsidR="004A5016" w:rsidRPr="00E40D95">
        <w:rPr>
          <w:rFonts w:ascii="Arial" w:hAnsi="Arial" w:cs="Arial"/>
          <w:sz w:val="23"/>
          <w:szCs w:val="23"/>
          <w:lang w:val="en-US"/>
        </w:rPr>
        <w:t>endeavor</w:t>
      </w:r>
      <w:r w:rsidR="00336A7A" w:rsidRPr="00E40D95">
        <w:rPr>
          <w:rFonts w:ascii="Arial" w:hAnsi="Arial" w:cs="Arial"/>
          <w:sz w:val="23"/>
          <w:szCs w:val="23"/>
          <w:lang w:val="en-US"/>
        </w:rPr>
        <w:t xml:space="preserve"> to deliver services in a way that genuinely recognise the importance of an inclusive society that brings opportunities and access, not barriers and disempowerment, to individuals.</w:t>
      </w:r>
    </w:p>
    <w:p w14:paraId="32A39D8F" w14:textId="2FCA2F13" w:rsidR="00336A7A" w:rsidRPr="00E40D95" w:rsidRDefault="00B1517F" w:rsidP="00C7792A">
      <w:pPr>
        <w:widowControl w:val="0"/>
        <w:numPr>
          <w:ilvl w:val="0"/>
          <w:numId w:val="1"/>
        </w:numPr>
        <w:autoSpaceDE w:val="0"/>
        <w:autoSpaceDN w:val="0"/>
        <w:adjustRightInd w:val="0"/>
        <w:spacing w:before="100" w:after="100" w:line="240" w:lineRule="auto"/>
        <w:ind w:left="580" w:hanging="250"/>
        <w:jc w:val="both"/>
        <w:rPr>
          <w:rFonts w:ascii="Arial" w:hAnsi="Arial" w:cs="Arial"/>
          <w:sz w:val="23"/>
          <w:szCs w:val="23"/>
          <w:lang w:val="en-US"/>
        </w:rPr>
      </w:pPr>
      <w:r>
        <w:rPr>
          <w:rFonts w:ascii="Arial" w:hAnsi="Arial" w:cs="Arial"/>
          <w:sz w:val="23"/>
          <w:szCs w:val="23"/>
          <w:lang w:val="en-US"/>
        </w:rPr>
        <w:t xml:space="preserve">Teebollz Consulting </w:t>
      </w:r>
      <w:r w:rsidR="00336A7A" w:rsidRPr="00E40D95">
        <w:rPr>
          <w:rFonts w:ascii="Arial" w:hAnsi="Arial" w:cs="Arial"/>
          <w:sz w:val="23"/>
          <w:szCs w:val="23"/>
          <w:lang w:val="en-US"/>
        </w:rPr>
        <w:t xml:space="preserve">will strive to ensure that our Service </w:t>
      </w:r>
      <w:r w:rsidR="00ED4A2B" w:rsidRPr="00E40D95">
        <w:rPr>
          <w:rFonts w:ascii="Arial" w:hAnsi="Arial" w:cs="Arial"/>
          <w:sz w:val="23"/>
          <w:szCs w:val="23"/>
          <w:lang w:val="en-US"/>
        </w:rPr>
        <w:t>Users</w:t>
      </w:r>
      <w:r w:rsidR="00336A7A" w:rsidRPr="00E40D95">
        <w:rPr>
          <w:rFonts w:ascii="Arial" w:hAnsi="Arial" w:cs="Arial"/>
          <w:sz w:val="23"/>
          <w:szCs w:val="23"/>
          <w:lang w:val="en-US"/>
        </w:rPr>
        <w:t xml:space="preserve"> reflect the community which </w:t>
      </w:r>
      <w:r>
        <w:rPr>
          <w:rFonts w:ascii="Arial" w:hAnsi="Arial" w:cs="Arial"/>
          <w:sz w:val="23"/>
          <w:szCs w:val="23"/>
          <w:lang w:val="en-US"/>
        </w:rPr>
        <w:t xml:space="preserve">Teebollz Consulting </w:t>
      </w:r>
      <w:r w:rsidR="00336A7A" w:rsidRPr="00E40D95">
        <w:rPr>
          <w:rFonts w:ascii="Arial" w:hAnsi="Arial" w:cs="Arial"/>
          <w:sz w:val="23"/>
          <w:szCs w:val="23"/>
          <w:lang w:val="en-US"/>
        </w:rPr>
        <w:t>serves.</w:t>
      </w:r>
    </w:p>
    <w:p w14:paraId="49E057C2" w14:textId="1E9888C2" w:rsidR="00336A7A" w:rsidRPr="00E40D95" w:rsidRDefault="00336A7A" w:rsidP="00C7792A">
      <w:pPr>
        <w:widowControl w:val="0"/>
        <w:numPr>
          <w:ilvl w:val="0"/>
          <w:numId w:val="1"/>
        </w:numPr>
        <w:autoSpaceDE w:val="0"/>
        <w:autoSpaceDN w:val="0"/>
        <w:adjustRightInd w:val="0"/>
        <w:spacing w:before="100" w:after="100" w:line="240" w:lineRule="auto"/>
        <w:ind w:left="580" w:hanging="250"/>
        <w:jc w:val="both"/>
        <w:rPr>
          <w:rFonts w:ascii="Arial" w:hAnsi="Arial" w:cs="Arial"/>
          <w:sz w:val="23"/>
          <w:szCs w:val="23"/>
          <w:lang w:val="en-US"/>
        </w:rPr>
      </w:pPr>
      <w:r w:rsidRPr="00E40D95">
        <w:rPr>
          <w:rFonts w:ascii="Arial" w:hAnsi="Arial" w:cs="Arial"/>
          <w:sz w:val="23"/>
          <w:szCs w:val="23"/>
          <w:lang w:val="en-US"/>
        </w:rPr>
        <w:t xml:space="preserve">The </w:t>
      </w:r>
      <w:r w:rsidR="00B1517F">
        <w:rPr>
          <w:rFonts w:ascii="Arial" w:hAnsi="Arial" w:cs="Arial"/>
          <w:sz w:val="23"/>
          <w:szCs w:val="23"/>
          <w:lang w:val="en-US"/>
        </w:rPr>
        <w:t xml:space="preserve">Teebollz Consulting </w:t>
      </w:r>
      <w:r w:rsidRPr="00E40D95">
        <w:rPr>
          <w:rFonts w:ascii="Arial" w:hAnsi="Arial" w:cs="Arial"/>
          <w:sz w:val="23"/>
          <w:szCs w:val="23"/>
          <w:lang w:val="en-US"/>
        </w:rPr>
        <w:t>contract for the delivery of the service will ensure Service Users are aware of their responsibilities to comply with the equality and diversity policy.</w:t>
      </w:r>
    </w:p>
    <w:p w14:paraId="3E937B07" w14:textId="4B9AC3B4" w:rsidR="00336A7A" w:rsidRPr="00E40D95" w:rsidRDefault="00336A7A" w:rsidP="00C7792A">
      <w:pPr>
        <w:widowControl w:val="0"/>
        <w:numPr>
          <w:ilvl w:val="0"/>
          <w:numId w:val="1"/>
        </w:numPr>
        <w:autoSpaceDE w:val="0"/>
        <w:autoSpaceDN w:val="0"/>
        <w:adjustRightInd w:val="0"/>
        <w:spacing w:before="100" w:after="100" w:line="240" w:lineRule="auto"/>
        <w:ind w:left="580" w:hanging="250"/>
        <w:jc w:val="both"/>
        <w:rPr>
          <w:rFonts w:ascii="Arial" w:hAnsi="Arial" w:cs="Arial"/>
          <w:sz w:val="23"/>
          <w:szCs w:val="23"/>
          <w:lang w:val="en-US"/>
        </w:rPr>
      </w:pPr>
      <w:r w:rsidRPr="00E40D95">
        <w:rPr>
          <w:rFonts w:ascii="Arial" w:hAnsi="Arial" w:cs="Arial"/>
          <w:sz w:val="23"/>
          <w:szCs w:val="23"/>
          <w:lang w:val="en-US"/>
        </w:rPr>
        <w:t>All advertising or information directed to </w:t>
      </w:r>
      <w:r w:rsidR="00B1517F">
        <w:rPr>
          <w:rFonts w:ascii="Arial" w:hAnsi="Arial" w:cs="Arial"/>
          <w:sz w:val="23"/>
          <w:szCs w:val="23"/>
          <w:lang w:val="en-US"/>
        </w:rPr>
        <w:t xml:space="preserve">Teebollz Consulting </w:t>
      </w:r>
      <w:r w:rsidRPr="00E40D95">
        <w:rPr>
          <w:rFonts w:ascii="Arial" w:hAnsi="Arial" w:cs="Arial"/>
          <w:sz w:val="23"/>
          <w:szCs w:val="23"/>
          <w:lang w:val="en-US"/>
        </w:rPr>
        <w:t>will not imply any preferred group, unless a genuine qualification exists limiting a vacancy, such as a condition of registration or the specialism of the service or Service User Guide.</w:t>
      </w:r>
    </w:p>
    <w:p w14:paraId="3AE3954F" w14:textId="5F6911BD" w:rsidR="00336A7A" w:rsidRPr="00E40D95" w:rsidRDefault="00336A7A" w:rsidP="00C7792A">
      <w:pPr>
        <w:widowControl w:val="0"/>
        <w:numPr>
          <w:ilvl w:val="0"/>
          <w:numId w:val="1"/>
        </w:numPr>
        <w:autoSpaceDE w:val="0"/>
        <w:autoSpaceDN w:val="0"/>
        <w:adjustRightInd w:val="0"/>
        <w:spacing w:before="100" w:after="100" w:line="240" w:lineRule="auto"/>
        <w:ind w:left="580" w:hanging="250"/>
        <w:jc w:val="both"/>
        <w:rPr>
          <w:rFonts w:ascii="Arial" w:hAnsi="Arial" w:cs="Arial"/>
          <w:sz w:val="23"/>
          <w:szCs w:val="23"/>
          <w:lang w:val="en-US"/>
        </w:rPr>
      </w:pPr>
      <w:r w:rsidRPr="00E40D95">
        <w:rPr>
          <w:rFonts w:ascii="Arial" w:hAnsi="Arial" w:cs="Arial"/>
          <w:sz w:val="23"/>
          <w:szCs w:val="23"/>
          <w:lang w:val="en-US"/>
        </w:rPr>
        <w:t xml:space="preserve">All promotional material and information of </w:t>
      </w:r>
      <w:r w:rsidR="00B1517F">
        <w:rPr>
          <w:rFonts w:ascii="Arial" w:hAnsi="Arial" w:cs="Arial"/>
          <w:sz w:val="23"/>
          <w:szCs w:val="23"/>
          <w:lang w:val="en-US"/>
        </w:rPr>
        <w:t xml:space="preserve">Teebollz Consulting </w:t>
      </w:r>
      <w:r w:rsidRPr="00E40D95">
        <w:rPr>
          <w:rFonts w:ascii="Arial" w:hAnsi="Arial" w:cs="Arial"/>
          <w:sz w:val="23"/>
          <w:szCs w:val="23"/>
          <w:lang w:val="en-US"/>
        </w:rPr>
        <w:t xml:space="preserve">will display text relating to </w:t>
      </w:r>
      <w:r w:rsidR="00B1517F">
        <w:rPr>
          <w:rFonts w:ascii="Arial" w:hAnsi="Arial" w:cs="Arial"/>
          <w:sz w:val="23"/>
          <w:szCs w:val="23"/>
          <w:lang w:val="en-US"/>
        </w:rPr>
        <w:t xml:space="preserve">Teebollz Consulting </w:t>
      </w:r>
      <w:r w:rsidRPr="00E40D95">
        <w:rPr>
          <w:rFonts w:ascii="Arial" w:hAnsi="Arial" w:cs="Arial"/>
          <w:sz w:val="23"/>
          <w:szCs w:val="23"/>
          <w:lang w:val="en-US"/>
        </w:rPr>
        <w:t>commitment to equality and diversity.</w:t>
      </w:r>
    </w:p>
    <w:p w14:paraId="47E3C267" w14:textId="77777777" w:rsidR="00336A7A" w:rsidRPr="00E40D95" w:rsidRDefault="00336A7A" w:rsidP="00C7792A">
      <w:pPr>
        <w:widowControl w:val="0"/>
        <w:numPr>
          <w:ilvl w:val="0"/>
          <w:numId w:val="1"/>
        </w:numPr>
        <w:autoSpaceDE w:val="0"/>
        <w:autoSpaceDN w:val="0"/>
        <w:adjustRightInd w:val="0"/>
        <w:spacing w:before="100" w:after="100" w:line="240" w:lineRule="auto"/>
        <w:ind w:left="580" w:hanging="250"/>
        <w:jc w:val="both"/>
        <w:rPr>
          <w:rFonts w:ascii="Arial" w:hAnsi="Arial" w:cs="Arial"/>
          <w:sz w:val="23"/>
          <w:szCs w:val="23"/>
          <w:lang w:val="en-US"/>
        </w:rPr>
      </w:pPr>
      <w:r w:rsidRPr="00E40D95">
        <w:rPr>
          <w:rFonts w:ascii="Arial" w:hAnsi="Arial" w:cs="Arial"/>
          <w:sz w:val="23"/>
          <w:szCs w:val="23"/>
          <w:lang w:val="en-US"/>
        </w:rPr>
        <w:t>Guidelines for admission are not discriminatory and are in line with the Equality and Diversity Policy and Procedure.</w:t>
      </w:r>
    </w:p>
    <w:p w14:paraId="07A5C6EF" w14:textId="77777777" w:rsidR="00336A7A" w:rsidRPr="00E40D95" w:rsidRDefault="00336A7A" w:rsidP="00C7792A">
      <w:pPr>
        <w:widowControl w:val="0"/>
        <w:autoSpaceDE w:val="0"/>
        <w:autoSpaceDN w:val="0"/>
        <w:adjustRightInd w:val="0"/>
        <w:spacing w:before="100" w:after="100" w:line="240" w:lineRule="auto"/>
        <w:jc w:val="both"/>
        <w:rPr>
          <w:rFonts w:ascii="Arial" w:hAnsi="Arial" w:cs="Arial"/>
          <w:b/>
          <w:bCs/>
          <w:sz w:val="23"/>
          <w:szCs w:val="23"/>
          <w:lang w:val="en-US"/>
        </w:rPr>
      </w:pPr>
      <w:r w:rsidRPr="00E40D95">
        <w:rPr>
          <w:rFonts w:ascii="Arial" w:hAnsi="Arial" w:cs="Arial"/>
          <w:b/>
          <w:bCs/>
          <w:sz w:val="23"/>
          <w:szCs w:val="23"/>
          <w:lang w:val="en-US"/>
        </w:rPr>
        <w:t>Grievances</w:t>
      </w:r>
    </w:p>
    <w:p w14:paraId="7DCD664F" w14:textId="41BC1D3F" w:rsidR="00336A7A" w:rsidRPr="00E40D95" w:rsidRDefault="00336A7A" w:rsidP="00C7792A">
      <w:pPr>
        <w:widowControl w:val="0"/>
        <w:numPr>
          <w:ilvl w:val="0"/>
          <w:numId w:val="1"/>
        </w:numPr>
        <w:autoSpaceDE w:val="0"/>
        <w:autoSpaceDN w:val="0"/>
        <w:adjustRightInd w:val="0"/>
        <w:spacing w:before="100" w:after="100" w:line="240" w:lineRule="auto"/>
        <w:ind w:left="580" w:hanging="250"/>
        <w:jc w:val="both"/>
        <w:rPr>
          <w:rFonts w:ascii="Arial" w:hAnsi="Arial" w:cs="Arial"/>
          <w:sz w:val="23"/>
          <w:szCs w:val="23"/>
          <w:lang w:val="en-US"/>
        </w:rPr>
      </w:pPr>
      <w:r w:rsidRPr="00E40D95">
        <w:rPr>
          <w:rFonts w:ascii="Arial" w:hAnsi="Arial" w:cs="Arial"/>
          <w:sz w:val="23"/>
          <w:szCs w:val="23"/>
          <w:lang w:val="en-US"/>
        </w:rPr>
        <w:t xml:space="preserve">Any staff member or volunteer who feels that they have been a victim of unlawful discrimination or unfairly treated in a way contrary to the intention of this policy should raise the issue through </w:t>
      </w:r>
      <w:r w:rsidR="00B1517F">
        <w:rPr>
          <w:rFonts w:ascii="Arial" w:hAnsi="Arial" w:cs="Arial"/>
          <w:sz w:val="23"/>
          <w:szCs w:val="23"/>
          <w:lang w:val="en-US"/>
        </w:rPr>
        <w:t xml:space="preserve">Teebollz Consulting </w:t>
      </w:r>
      <w:r w:rsidRPr="00E40D95">
        <w:rPr>
          <w:rFonts w:ascii="Arial" w:hAnsi="Arial" w:cs="Arial"/>
          <w:sz w:val="23"/>
          <w:szCs w:val="23"/>
          <w:lang w:val="en-US"/>
        </w:rPr>
        <w:t>established Grievance Policy and Procedure.</w:t>
      </w:r>
    </w:p>
    <w:p w14:paraId="4BDADA56" w14:textId="6302F09C" w:rsidR="00336A7A" w:rsidRPr="00E40D95" w:rsidRDefault="00336A7A" w:rsidP="00C7792A">
      <w:pPr>
        <w:widowControl w:val="0"/>
        <w:numPr>
          <w:ilvl w:val="0"/>
          <w:numId w:val="1"/>
        </w:numPr>
        <w:autoSpaceDE w:val="0"/>
        <w:autoSpaceDN w:val="0"/>
        <w:adjustRightInd w:val="0"/>
        <w:spacing w:before="100" w:after="100" w:line="240" w:lineRule="auto"/>
        <w:ind w:left="580" w:hanging="250"/>
        <w:jc w:val="both"/>
        <w:rPr>
          <w:rFonts w:ascii="Arial" w:hAnsi="Arial" w:cs="Arial"/>
          <w:sz w:val="23"/>
          <w:szCs w:val="23"/>
          <w:lang w:val="en-US"/>
        </w:rPr>
      </w:pPr>
      <w:r w:rsidRPr="00E40D95">
        <w:rPr>
          <w:rFonts w:ascii="Arial" w:hAnsi="Arial" w:cs="Arial"/>
          <w:sz w:val="23"/>
          <w:szCs w:val="23"/>
          <w:lang w:val="en-US"/>
        </w:rPr>
        <w:t xml:space="preserve">Any Service User who feels that they have been unfairly treated in a way contrary to the intention of this policy should make a complaint through </w:t>
      </w:r>
      <w:r w:rsidR="00B1517F">
        <w:rPr>
          <w:rFonts w:ascii="Arial" w:hAnsi="Arial" w:cs="Arial"/>
          <w:sz w:val="23"/>
          <w:szCs w:val="23"/>
          <w:lang w:val="en-US"/>
        </w:rPr>
        <w:t xml:space="preserve">Teebollz Consulting </w:t>
      </w:r>
      <w:r w:rsidRPr="00E40D95">
        <w:rPr>
          <w:rFonts w:ascii="Arial" w:hAnsi="Arial" w:cs="Arial"/>
          <w:sz w:val="23"/>
          <w:szCs w:val="23"/>
          <w:lang w:val="en-US"/>
        </w:rPr>
        <w:t>Registered Manager, who must report any such complaint to the Registered Provider. If the complaint is about the Registered Manager, this should be made directly to the Registered Provider.</w:t>
      </w:r>
    </w:p>
    <w:p w14:paraId="25F6F5FA" w14:textId="77777777" w:rsidR="00336A7A" w:rsidRPr="00E40D95" w:rsidRDefault="00336A7A" w:rsidP="00C7792A">
      <w:pPr>
        <w:widowControl w:val="0"/>
        <w:numPr>
          <w:ilvl w:val="0"/>
          <w:numId w:val="1"/>
        </w:numPr>
        <w:autoSpaceDE w:val="0"/>
        <w:autoSpaceDN w:val="0"/>
        <w:adjustRightInd w:val="0"/>
        <w:spacing w:before="100" w:after="100" w:line="240" w:lineRule="auto"/>
        <w:ind w:left="580" w:hanging="250"/>
        <w:jc w:val="both"/>
        <w:rPr>
          <w:rFonts w:ascii="Arial" w:hAnsi="Arial" w:cs="Arial"/>
          <w:sz w:val="23"/>
          <w:szCs w:val="23"/>
          <w:lang w:val="en-US"/>
        </w:rPr>
      </w:pPr>
      <w:r w:rsidRPr="00E40D95">
        <w:rPr>
          <w:rFonts w:ascii="Arial" w:hAnsi="Arial" w:cs="Arial"/>
          <w:sz w:val="23"/>
          <w:szCs w:val="23"/>
          <w:lang w:val="en-US"/>
        </w:rPr>
        <w:t xml:space="preserve">All incidents of discrimination by Service Users should be raised with the Registered Manager, and in the event of a failure to agree satisfactory </w:t>
      </w:r>
      <w:proofErr w:type="gramStart"/>
      <w:r w:rsidRPr="00E40D95">
        <w:rPr>
          <w:rFonts w:ascii="Arial" w:hAnsi="Arial" w:cs="Arial"/>
          <w:sz w:val="23"/>
          <w:szCs w:val="23"/>
          <w:lang w:val="en-US"/>
        </w:rPr>
        <w:t>remedies,</w:t>
      </w:r>
      <w:proofErr w:type="gramEnd"/>
      <w:r w:rsidRPr="00E40D95">
        <w:rPr>
          <w:rFonts w:ascii="Arial" w:hAnsi="Arial" w:cs="Arial"/>
          <w:sz w:val="23"/>
          <w:szCs w:val="23"/>
          <w:lang w:val="en-US"/>
        </w:rPr>
        <w:t xml:space="preserve"> will be dealt with under the terms of</w:t>
      </w:r>
      <w:r w:rsidR="00D1769E" w:rsidRPr="00E40D95">
        <w:rPr>
          <w:rFonts w:ascii="Arial" w:hAnsi="Arial" w:cs="Arial"/>
          <w:sz w:val="23"/>
          <w:szCs w:val="23"/>
          <w:lang w:val="en-US"/>
        </w:rPr>
        <w:t> the</w:t>
      </w:r>
      <w:r w:rsidRPr="00E40D95">
        <w:rPr>
          <w:rFonts w:ascii="Arial" w:hAnsi="Arial" w:cs="Arial"/>
          <w:sz w:val="23"/>
          <w:szCs w:val="23"/>
          <w:lang w:val="en-US"/>
        </w:rPr>
        <w:t xml:space="preserve"> Service User agreement/contract.</w:t>
      </w:r>
    </w:p>
    <w:p w14:paraId="0E473E68" w14:textId="77777777" w:rsidR="00336A7A" w:rsidRPr="00E40D95" w:rsidRDefault="00336A7A" w:rsidP="00C7792A">
      <w:pPr>
        <w:widowControl w:val="0"/>
        <w:numPr>
          <w:ilvl w:val="0"/>
          <w:numId w:val="1"/>
        </w:numPr>
        <w:autoSpaceDE w:val="0"/>
        <w:autoSpaceDN w:val="0"/>
        <w:adjustRightInd w:val="0"/>
        <w:spacing w:before="100" w:after="100" w:line="240" w:lineRule="auto"/>
        <w:ind w:left="580" w:hanging="250"/>
        <w:jc w:val="both"/>
        <w:rPr>
          <w:rFonts w:ascii="Arial" w:hAnsi="Arial" w:cs="Arial"/>
          <w:sz w:val="23"/>
          <w:szCs w:val="23"/>
          <w:lang w:val="en-US"/>
        </w:rPr>
      </w:pPr>
      <w:r w:rsidRPr="00E40D95">
        <w:rPr>
          <w:rFonts w:ascii="Arial" w:hAnsi="Arial" w:cs="Arial"/>
          <w:sz w:val="23"/>
          <w:szCs w:val="23"/>
          <w:lang w:val="en-US"/>
        </w:rPr>
        <w:t>Any job applicant who believes that they have been treated unfairly and contrary to the intention of this policy should raise the issue with the Registered Manager or the Registered Provider.</w:t>
      </w:r>
    </w:p>
    <w:p w14:paraId="5E31D34D" w14:textId="77777777" w:rsidR="00336A7A" w:rsidRPr="00E40D95" w:rsidRDefault="00336A7A" w:rsidP="00C7792A">
      <w:pPr>
        <w:widowControl w:val="0"/>
        <w:autoSpaceDE w:val="0"/>
        <w:autoSpaceDN w:val="0"/>
        <w:adjustRightInd w:val="0"/>
        <w:spacing w:before="100" w:after="100" w:line="240" w:lineRule="auto"/>
        <w:jc w:val="both"/>
        <w:rPr>
          <w:rFonts w:ascii="Arial" w:hAnsi="Arial" w:cs="Arial"/>
          <w:b/>
          <w:bCs/>
          <w:sz w:val="23"/>
          <w:szCs w:val="23"/>
          <w:lang w:val="en-US"/>
        </w:rPr>
      </w:pPr>
      <w:r w:rsidRPr="00E40D95">
        <w:rPr>
          <w:rFonts w:ascii="Arial" w:hAnsi="Arial" w:cs="Arial"/>
          <w:b/>
          <w:bCs/>
          <w:sz w:val="23"/>
          <w:szCs w:val="23"/>
          <w:lang w:val="en-US"/>
        </w:rPr>
        <w:t>Breach of Policy</w:t>
      </w:r>
    </w:p>
    <w:p w14:paraId="388421AA" w14:textId="77777777" w:rsidR="00336A7A" w:rsidRPr="00E40D95" w:rsidRDefault="00336A7A" w:rsidP="00C7792A">
      <w:pPr>
        <w:widowControl w:val="0"/>
        <w:numPr>
          <w:ilvl w:val="0"/>
          <w:numId w:val="1"/>
        </w:numPr>
        <w:autoSpaceDE w:val="0"/>
        <w:autoSpaceDN w:val="0"/>
        <w:adjustRightInd w:val="0"/>
        <w:spacing w:before="100" w:after="100" w:line="240" w:lineRule="auto"/>
        <w:ind w:left="580" w:hanging="250"/>
        <w:jc w:val="both"/>
        <w:rPr>
          <w:rFonts w:ascii="Arial" w:hAnsi="Arial" w:cs="Arial"/>
          <w:sz w:val="23"/>
          <w:szCs w:val="23"/>
          <w:lang w:val="en-US"/>
        </w:rPr>
      </w:pPr>
      <w:r w:rsidRPr="00E40D95">
        <w:rPr>
          <w:rFonts w:ascii="Arial" w:hAnsi="Arial" w:cs="Arial"/>
          <w:sz w:val="23"/>
          <w:szCs w:val="23"/>
          <w:lang w:val="en-US"/>
        </w:rPr>
        <w:t xml:space="preserve">Where it appears that there may have been, or there is, a breach of </w:t>
      </w:r>
      <w:proofErr w:type="gramStart"/>
      <w:r w:rsidRPr="00E40D95">
        <w:rPr>
          <w:rFonts w:ascii="Arial" w:hAnsi="Arial" w:cs="Arial"/>
          <w:sz w:val="23"/>
          <w:szCs w:val="23"/>
          <w:lang w:val="en-US"/>
        </w:rPr>
        <w:t>the policy</w:t>
      </w:r>
      <w:proofErr w:type="gramEnd"/>
      <w:r w:rsidRPr="00E40D95">
        <w:rPr>
          <w:rFonts w:ascii="Arial" w:hAnsi="Arial" w:cs="Arial"/>
          <w:sz w:val="23"/>
          <w:szCs w:val="23"/>
          <w:lang w:val="en-US"/>
        </w:rPr>
        <w:t>, the Manager will investigate the circumstances and action will be taken.</w:t>
      </w:r>
    </w:p>
    <w:p w14:paraId="400C57CA" w14:textId="54212A32" w:rsidR="00336A7A" w:rsidRPr="00E40D95" w:rsidRDefault="00336A7A" w:rsidP="00C7792A">
      <w:pPr>
        <w:widowControl w:val="0"/>
        <w:numPr>
          <w:ilvl w:val="0"/>
          <w:numId w:val="1"/>
        </w:numPr>
        <w:autoSpaceDE w:val="0"/>
        <w:autoSpaceDN w:val="0"/>
        <w:adjustRightInd w:val="0"/>
        <w:spacing w:before="100" w:after="100" w:line="240" w:lineRule="auto"/>
        <w:ind w:left="580" w:hanging="250"/>
        <w:jc w:val="both"/>
        <w:rPr>
          <w:rFonts w:ascii="Arial" w:hAnsi="Arial" w:cs="Arial"/>
          <w:sz w:val="23"/>
          <w:szCs w:val="23"/>
          <w:lang w:val="en-US"/>
        </w:rPr>
      </w:pPr>
      <w:r w:rsidRPr="00E40D95">
        <w:rPr>
          <w:rFonts w:ascii="Arial" w:hAnsi="Arial" w:cs="Arial"/>
          <w:sz w:val="23"/>
          <w:szCs w:val="23"/>
          <w:lang w:val="en-US"/>
        </w:rPr>
        <w:t xml:space="preserve">If the breach involves the Registered Manager, </w:t>
      </w:r>
      <w:r w:rsidR="00B1517F">
        <w:rPr>
          <w:rFonts w:ascii="Arial" w:hAnsi="Arial" w:cs="Arial"/>
          <w:sz w:val="23"/>
          <w:szCs w:val="23"/>
          <w:lang w:val="en-US"/>
        </w:rPr>
        <w:t xml:space="preserve">Teebollz Consulting </w:t>
      </w:r>
      <w:r w:rsidR="00694FD6" w:rsidRPr="00E40D95">
        <w:rPr>
          <w:rFonts w:ascii="Arial" w:hAnsi="Arial" w:cs="Arial"/>
          <w:sz w:val="23"/>
          <w:szCs w:val="23"/>
          <w:lang w:val="en-US"/>
        </w:rPr>
        <w:t>will</w:t>
      </w:r>
      <w:r w:rsidRPr="00E40D95">
        <w:rPr>
          <w:rFonts w:ascii="Arial" w:hAnsi="Arial" w:cs="Arial"/>
          <w:sz w:val="23"/>
          <w:szCs w:val="23"/>
          <w:lang w:val="en-US"/>
        </w:rPr>
        <w:t xml:space="preserve"> carry out the investigation. This may be a delegated responsibility (delete as appropriate).</w:t>
      </w:r>
    </w:p>
    <w:p w14:paraId="3490C2D7" w14:textId="77777777" w:rsidR="00336A7A" w:rsidRPr="00E40D95" w:rsidRDefault="00336A7A" w:rsidP="00C7792A">
      <w:pPr>
        <w:widowControl w:val="0"/>
        <w:numPr>
          <w:ilvl w:val="0"/>
          <w:numId w:val="1"/>
        </w:numPr>
        <w:autoSpaceDE w:val="0"/>
        <w:autoSpaceDN w:val="0"/>
        <w:adjustRightInd w:val="0"/>
        <w:spacing w:before="100" w:after="100" w:line="240" w:lineRule="auto"/>
        <w:ind w:left="580" w:hanging="250"/>
        <w:jc w:val="both"/>
        <w:rPr>
          <w:rFonts w:ascii="Arial" w:hAnsi="Arial" w:cs="Arial"/>
          <w:sz w:val="23"/>
          <w:szCs w:val="23"/>
          <w:lang w:val="en-US"/>
        </w:rPr>
      </w:pPr>
      <w:r w:rsidRPr="00E40D95">
        <w:rPr>
          <w:rFonts w:ascii="Arial" w:hAnsi="Arial" w:cs="Arial"/>
          <w:sz w:val="23"/>
          <w:szCs w:val="23"/>
          <w:lang w:val="en-US"/>
        </w:rPr>
        <w:t>Any member of staff found to be in breach of this policy will be subject to disciplinary action.</w:t>
      </w:r>
    </w:p>
    <w:p w14:paraId="308F7F82" w14:textId="57CC12AF" w:rsidR="00336A7A" w:rsidRPr="00E40D95" w:rsidRDefault="00336A7A" w:rsidP="00C7792A">
      <w:pPr>
        <w:widowControl w:val="0"/>
        <w:numPr>
          <w:ilvl w:val="0"/>
          <w:numId w:val="1"/>
        </w:numPr>
        <w:autoSpaceDE w:val="0"/>
        <w:autoSpaceDN w:val="0"/>
        <w:adjustRightInd w:val="0"/>
        <w:spacing w:before="100" w:after="100" w:line="240" w:lineRule="auto"/>
        <w:ind w:left="580" w:hanging="250"/>
        <w:jc w:val="both"/>
        <w:rPr>
          <w:rFonts w:ascii="Arial" w:hAnsi="Arial" w:cs="Arial"/>
          <w:sz w:val="23"/>
          <w:szCs w:val="23"/>
          <w:lang w:val="en-US"/>
        </w:rPr>
      </w:pPr>
      <w:r w:rsidRPr="00E40D95">
        <w:rPr>
          <w:rFonts w:ascii="Arial" w:hAnsi="Arial" w:cs="Arial"/>
          <w:sz w:val="23"/>
          <w:szCs w:val="23"/>
          <w:lang w:val="en-US"/>
        </w:rPr>
        <w:t xml:space="preserve">Any volunteer found to be in breach of this policy will be counselled on their actions and may, </w:t>
      </w:r>
      <w:r w:rsidRPr="00E40D95">
        <w:rPr>
          <w:rFonts w:ascii="Arial" w:hAnsi="Arial" w:cs="Arial"/>
          <w:sz w:val="23"/>
          <w:szCs w:val="23"/>
          <w:lang w:val="en-US"/>
        </w:rPr>
        <w:lastRenderedPageBreak/>
        <w:t xml:space="preserve">where necessary, be removed from </w:t>
      </w:r>
      <w:r w:rsidR="00B1517F">
        <w:rPr>
          <w:rFonts w:ascii="Arial" w:hAnsi="Arial" w:cs="Arial"/>
          <w:sz w:val="23"/>
          <w:szCs w:val="23"/>
          <w:lang w:val="en-US"/>
        </w:rPr>
        <w:t xml:space="preserve">Teebollz Consulting </w:t>
      </w:r>
      <w:r w:rsidRPr="00E40D95">
        <w:rPr>
          <w:rFonts w:ascii="Arial" w:hAnsi="Arial" w:cs="Arial"/>
          <w:sz w:val="23"/>
          <w:szCs w:val="23"/>
          <w:lang w:val="en-US"/>
        </w:rPr>
        <w:t>volunteer register.</w:t>
      </w:r>
    </w:p>
    <w:p w14:paraId="0C1B6A0F" w14:textId="096E4652" w:rsidR="00336A7A" w:rsidRPr="00E40D95" w:rsidRDefault="00336A7A" w:rsidP="00C7792A">
      <w:pPr>
        <w:widowControl w:val="0"/>
        <w:numPr>
          <w:ilvl w:val="0"/>
          <w:numId w:val="1"/>
        </w:numPr>
        <w:autoSpaceDE w:val="0"/>
        <w:autoSpaceDN w:val="0"/>
        <w:adjustRightInd w:val="0"/>
        <w:spacing w:before="100" w:after="100" w:line="240" w:lineRule="auto"/>
        <w:ind w:left="580" w:hanging="250"/>
        <w:jc w:val="both"/>
        <w:rPr>
          <w:rFonts w:ascii="Arial" w:hAnsi="Arial" w:cs="Arial"/>
          <w:sz w:val="23"/>
          <w:szCs w:val="23"/>
          <w:lang w:val="en-US"/>
        </w:rPr>
      </w:pPr>
      <w:r w:rsidRPr="00E40D95">
        <w:rPr>
          <w:rFonts w:ascii="Arial" w:hAnsi="Arial" w:cs="Arial"/>
          <w:sz w:val="23"/>
          <w:szCs w:val="23"/>
          <w:lang w:val="en-US"/>
        </w:rPr>
        <w:t xml:space="preserve">Any Service User found in breach of this policy will, where appropriate, be counselled on their actions and may, where necessary, be refused future services from </w:t>
      </w:r>
      <w:r w:rsidR="00B1517F">
        <w:rPr>
          <w:rFonts w:ascii="Arial" w:hAnsi="Arial" w:cs="Arial"/>
          <w:sz w:val="23"/>
          <w:szCs w:val="23"/>
          <w:lang w:val="en-US"/>
        </w:rPr>
        <w:t xml:space="preserve">Teebollz </w:t>
      </w:r>
      <w:proofErr w:type="gramStart"/>
      <w:r w:rsidR="00B1517F">
        <w:rPr>
          <w:rFonts w:ascii="Arial" w:hAnsi="Arial" w:cs="Arial"/>
          <w:sz w:val="23"/>
          <w:szCs w:val="23"/>
          <w:lang w:val="en-US"/>
        </w:rPr>
        <w:t xml:space="preserve">Consulting </w:t>
      </w:r>
      <w:r w:rsidRPr="00E40D95">
        <w:rPr>
          <w:rFonts w:ascii="Arial" w:hAnsi="Arial" w:cs="Arial"/>
          <w:sz w:val="23"/>
          <w:szCs w:val="23"/>
          <w:lang w:val="en-US"/>
        </w:rPr>
        <w:t>.</w:t>
      </w:r>
      <w:proofErr w:type="gramEnd"/>
    </w:p>
    <w:p w14:paraId="12C06E09" w14:textId="77777777" w:rsidR="00336A7A" w:rsidRPr="00E40D95" w:rsidRDefault="00336A7A" w:rsidP="00C7792A">
      <w:pPr>
        <w:widowControl w:val="0"/>
        <w:autoSpaceDE w:val="0"/>
        <w:autoSpaceDN w:val="0"/>
        <w:adjustRightInd w:val="0"/>
        <w:spacing w:before="100" w:after="100" w:line="240" w:lineRule="auto"/>
        <w:jc w:val="both"/>
        <w:rPr>
          <w:rFonts w:ascii="Arial" w:hAnsi="Arial" w:cs="Arial"/>
          <w:b/>
          <w:bCs/>
          <w:sz w:val="23"/>
          <w:szCs w:val="23"/>
          <w:lang w:val="en-US"/>
        </w:rPr>
      </w:pPr>
      <w:r w:rsidRPr="00E40D95">
        <w:rPr>
          <w:rFonts w:ascii="Arial" w:hAnsi="Arial" w:cs="Arial"/>
          <w:b/>
          <w:bCs/>
          <w:sz w:val="23"/>
          <w:szCs w:val="23"/>
          <w:lang w:val="en-US"/>
        </w:rPr>
        <w:t>Monitoring</w:t>
      </w:r>
    </w:p>
    <w:p w14:paraId="7B4A05AA" w14:textId="4AA7C88F" w:rsidR="00336A7A" w:rsidRPr="00E40D95" w:rsidRDefault="00B1517F" w:rsidP="00C7792A">
      <w:pPr>
        <w:widowControl w:val="0"/>
        <w:numPr>
          <w:ilvl w:val="0"/>
          <w:numId w:val="1"/>
        </w:numPr>
        <w:autoSpaceDE w:val="0"/>
        <w:autoSpaceDN w:val="0"/>
        <w:adjustRightInd w:val="0"/>
        <w:spacing w:before="100" w:after="100" w:line="240" w:lineRule="auto"/>
        <w:ind w:left="580" w:hanging="250"/>
        <w:jc w:val="both"/>
        <w:rPr>
          <w:rFonts w:ascii="Arial" w:hAnsi="Arial" w:cs="Arial"/>
          <w:sz w:val="23"/>
          <w:szCs w:val="23"/>
          <w:lang w:val="en-US"/>
        </w:rPr>
      </w:pPr>
      <w:r>
        <w:rPr>
          <w:rFonts w:ascii="Arial" w:hAnsi="Arial" w:cs="Arial"/>
          <w:sz w:val="23"/>
          <w:szCs w:val="23"/>
          <w:lang w:val="en-US"/>
        </w:rPr>
        <w:t xml:space="preserve">Teebollz Consulting </w:t>
      </w:r>
      <w:r w:rsidR="00336A7A" w:rsidRPr="00E40D95">
        <w:rPr>
          <w:rFonts w:ascii="Arial" w:hAnsi="Arial" w:cs="Arial"/>
          <w:sz w:val="23"/>
          <w:szCs w:val="23"/>
          <w:lang w:val="en-US"/>
        </w:rPr>
        <w:t>recognises the need for a continuing commitment to genuine equal opportunities and diversity within the organisation. The effectiveness of the policy’s aims and objectives can only be judged by how the policy operates in practice.</w:t>
      </w:r>
    </w:p>
    <w:p w14:paraId="61C84603" w14:textId="273D885F" w:rsidR="00336A7A" w:rsidRPr="00E40D95" w:rsidRDefault="00336A7A" w:rsidP="00C7792A">
      <w:pPr>
        <w:widowControl w:val="0"/>
        <w:numPr>
          <w:ilvl w:val="0"/>
          <w:numId w:val="1"/>
        </w:numPr>
        <w:autoSpaceDE w:val="0"/>
        <w:autoSpaceDN w:val="0"/>
        <w:adjustRightInd w:val="0"/>
        <w:spacing w:before="100" w:after="100" w:line="240" w:lineRule="auto"/>
        <w:ind w:left="580" w:hanging="250"/>
        <w:jc w:val="both"/>
        <w:rPr>
          <w:rFonts w:ascii="Arial" w:hAnsi="Arial" w:cs="Arial"/>
          <w:sz w:val="23"/>
          <w:szCs w:val="23"/>
          <w:lang w:val="en-US"/>
        </w:rPr>
      </w:pPr>
      <w:r w:rsidRPr="00E40D95">
        <w:rPr>
          <w:rFonts w:ascii="Arial" w:hAnsi="Arial" w:cs="Arial"/>
          <w:sz w:val="23"/>
          <w:szCs w:val="23"/>
          <w:lang w:val="en-US"/>
        </w:rPr>
        <w:t xml:space="preserve">If </w:t>
      </w:r>
      <w:proofErr w:type="gramStart"/>
      <w:r w:rsidRPr="00E40D95">
        <w:rPr>
          <w:rFonts w:ascii="Arial" w:hAnsi="Arial" w:cs="Arial"/>
          <w:sz w:val="23"/>
          <w:szCs w:val="23"/>
          <w:lang w:val="en-US"/>
        </w:rPr>
        <w:t xml:space="preserve">the </w:t>
      </w:r>
      <w:r w:rsidR="00B1517F">
        <w:rPr>
          <w:rFonts w:ascii="Arial" w:hAnsi="Arial" w:cs="Arial"/>
          <w:sz w:val="23"/>
          <w:szCs w:val="23"/>
          <w:lang w:val="en-US"/>
        </w:rPr>
        <w:t>Teebollz</w:t>
      </w:r>
      <w:proofErr w:type="gramEnd"/>
      <w:r w:rsidR="00B1517F">
        <w:rPr>
          <w:rFonts w:ascii="Arial" w:hAnsi="Arial" w:cs="Arial"/>
          <w:sz w:val="23"/>
          <w:szCs w:val="23"/>
          <w:lang w:val="en-US"/>
        </w:rPr>
        <w:t xml:space="preserve"> Consulting </w:t>
      </w:r>
      <w:r w:rsidRPr="00E40D95">
        <w:rPr>
          <w:rFonts w:ascii="Arial" w:hAnsi="Arial" w:cs="Arial"/>
          <w:sz w:val="23"/>
          <w:szCs w:val="23"/>
          <w:lang w:val="en-US"/>
        </w:rPr>
        <w:t xml:space="preserve">provides services for Service User that are commissioned by the Local authority or other public </w:t>
      </w:r>
      <w:proofErr w:type="gramStart"/>
      <w:r w:rsidRPr="00E40D95">
        <w:rPr>
          <w:rFonts w:ascii="Arial" w:hAnsi="Arial" w:cs="Arial"/>
          <w:sz w:val="23"/>
          <w:szCs w:val="23"/>
          <w:lang w:val="en-US"/>
        </w:rPr>
        <w:t>body</w:t>
      </w:r>
      <w:proofErr w:type="gramEnd"/>
      <w:r w:rsidRPr="00E40D95">
        <w:rPr>
          <w:rFonts w:ascii="Arial" w:hAnsi="Arial" w:cs="Arial"/>
          <w:sz w:val="23"/>
          <w:szCs w:val="23"/>
          <w:lang w:val="en-US"/>
        </w:rPr>
        <w:t xml:space="preserve"> there is an expectation under the Equality Act 2010 ‘Public Sector Equality Duty’ </w:t>
      </w:r>
      <w:r w:rsidR="00B1517F">
        <w:rPr>
          <w:rFonts w:ascii="Arial" w:hAnsi="Arial" w:cs="Arial"/>
          <w:sz w:val="23"/>
          <w:szCs w:val="23"/>
          <w:lang w:val="en-US"/>
        </w:rPr>
        <w:t xml:space="preserve">Teebollz Consulting </w:t>
      </w:r>
      <w:r w:rsidRPr="00E40D95">
        <w:rPr>
          <w:rFonts w:ascii="Arial" w:hAnsi="Arial" w:cs="Arial"/>
          <w:sz w:val="23"/>
          <w:szCs w:val="23"/>
          <w:lang w:val="en-US"/>
        </w:rPr>
        <w:t>should be transparent and share information about how well Equality is being promoted.</w:t>
      </w:r>
    </w:p>
    <w:p w14:paraId="5B32D9A6" w14:textId="2D465BDF" w:rsidR="00336A7A" w:rsidRPr="00E40D95" w:rsidRDefault="00336A7A" w:rsidP="00C7792A">
      <w:pPr>
        <w:widowControl w:val="0"/>
        <w:numPr>
          <w:ilvl w:val="0"/>
          <w:numId w:val="1"/>
        </w:numPr>
        <w:autoSpaceDE w:val="0"/>
        <w:autoSpaceDN w:val="0"/>
        <w:adjustRightInd w:val="0"/>
        <w:spacing w:before="100" w:after="100" w:line="240" w:lineRule="auto"/>
        <w:ind w:left="580" w:hanging="250"/>
        <w:jc w:val="both"/>
        <w:rPr>
          <w:rFonts w:ascii="Arial" w:hAnsi="Arial" w:cs="Arial"/>
          <w:sz w:val="23"/>
          <w:szCs w:val="23"/>
          <w:lang w:val="en-US"/>
        </w:rPr>
      </w:pPr>
      <w:r w:rsidRPr="00E40D95">
        <w:rPr>
          <w:rFonts w:ascii="Arial" w:hAnsi="Arial" w:cs="Arial"/>
          <w:sz w:val="23"/>
          <w:szCs w:val="23"/>
          <w:lang w:val="en-US"/>
        </w:rPr>
        <w:t xml:space="preserve">As </w:t>
      </w:r>
      <w:proofErr w:type="gramStart"/>
      <w:r w:rsidRPr="00E40D95">
        <w:rPr>
          <w:rFonts w:ascii="Arial" w:hAnsi="Arial" w:cs="Arial"/>
          <w:sz w:val="23"/>
          <w:szCs w:val="23"/>
          <w:lang w:val="en-US"/>
        </w:rPr>
        <w:t>such the</w:t>
      </w:r>
      <w:proofErr w:type="gramEnd"/>
      <w:r w:rsidRPr="00E40D95">
        <w:rPr>
          <w:rFonts w:ascii="Arial" w:hAnsi="Arial" w:cs="Arial"/>
          <w:sz w:val="23"/>
          <w:szCs w:val="23"/>
          <w:lang w:val="en-US"/>
        </w:rPr>
        <w:t xml:space="preserve"> </w:t>
      </w:r>
      <w:r w:rsidR="00B1517F">
        <w:rPr>
          <w:rFonts w:ascii="Arial" w:hAnsi="Arial" w:cs="Arial"/>
          <w:sz w:val="23"/>
          <w:szCs w:val="23"/>
          <w:lang w:val="en-US"/>
        </w:rPr>
        <w:t xml:space="preserve">Teebollz Consulting </w:t>
      </w:r>
      <w:r w:rsidRPr="00E40D95">
        <w:rPr>
          <w:rFonts w:ascii="Arial" w:hAnsi="Arial" w:cs="Arial"/>
          <w:sz w:val="23"/>
          <w:szCs w:val="23"/>
          <w:lang w:val="en-US"/>
        </w:rPr>
        <w:t xml:space="preserve">will establish objectives </w:t>
      </w:r>
      <w:r w:rsidR="00E40D95" w:rsidRPr="00E40D95">
        <w:rPr>
          <w:rFonts w:ascii="Arial" w:hAnsi="Arial" w:cs="Arial"/>
          <w:sz w:val="23"/>
          <w:szCs w:val="23"/>
          <w:lang w:val="en-US"/>
        </w:rPr>
        <w:t>regarding</w:t>
      </w:r>
      <w:r w:rsidRPr="00E40D95">
        <w:rPr>
          <w:rFonts w:ascii="Arial" w:hAnsi="Arial" w:cs="Arial"/>
          <w:sz w:val="23"/>
          <w:szCs w:val="23"/>
          <w:lang w:val="en-US"/>
        </w:rPr>
        <w:t xml:space="preserve"> Equality and will monitor the success of these objectives and establish plans to improve the delivery of these objectives.</w:t>
      </w:r>
    </w:p>
    <w:p w14:paraId="48D4991C" w14:textId="3702D799" w:rsidR="00336A7A" w:rsidRPr="00E40D95" w:rsidRDefault="00336A7A" w:rsidP="00C7792A">
      <w:pPr>
        <w:widowControl w:val="0"/>
        <w:numPr>
          <w:ilvl w:val="0"/>
          <w:numId w:val="1"/>
        </w:numPr>
        <w:autoSpaceDE w:val="0"/>
        <w:autoSpaceDN w:val="0"/>
        <w:adjustRightInd w:val="0"/>
        <w:spacing w:before="100" w:after="100" w:line="240" w:lineRule="auto"/>
        <w:ind w:left="580" w:hanging="250"/>
        <w:jc w:val="both"/>
        <w:rPr>
          <w:rFonts w:ascii="Arial" w:hAnsi="Arial" w:cs="Arial"/>
          <w:sz w:val="23"/>
          <w:szCs w:val="23"/>
          <w:lang w:val="en-US"/>
        </w:rPr>
      </w:pPr>
      <w:r w:rsidRPr="00E40D95">
        <w:rPr>
          <w:rFonts w:ascii="Arial" w:hAnsi="Arial" w:cs="Arial"/>
          <w:sz w:val="23"/>
          <w:szCs w:val="23"/>
          <w:lang w:val="en-US"/>
        </w:rPr>
        <w:t xml:space="preserve">The collection/analysis of data is vital in informing change and improving performance. Where appropriate, statistics on </w:t>
      </w:r>
      <w:r w:rsidR="00B1517F">
        <w:rPr>
          <w:rFonts w:ascii="Arial" w:hAnsi="Arial" w:cs="Arial"/>
          <w:sz w:val="23"/>
          <w:szCs w:val="23"/>
          <w:lang w:val="en-US"/>
        </w:rPr>
        <w:t xml:space="preserve">Teebollz Consulting </w:t>
      </w:r>
      <w:r w:rsidRPr="00E40D95">
        <w:rPr>
          <w:rFonts w:ascii="Arial" w:hAnsi="Arial" w:cs="Arial"/>
          <w:sz w:val="23"/>
          <w:szCs w:val="23"/>
          <w:lang w:val="en-US"/>
        </w:rPr>
        <w:t xml:space="preserve">services will be collected and </w:t>
      </w:r>
      <w:proofErr w:type="spellStart"/>
      <w:r w:rsidRPr="00E40D95">
        <w:rPr>
          <w:rFonts w:ascii="Arial" w:hAnsi="Arial" w:cs="Arial"/>
          <w:sz w:val="23"/>
          <w:szCs w:val="23"/>
          <w:lang w:val="en-US"/>
        </w:rPr>
        <w:t>analysed</w:t>
      </w:r>
      <w:proofErr w:type="spellEnd"/>
      <w:r w:rsidRPr="00E40D95">
        <w:rPr>
          <w:rFonts w:ascii="Arial" w:hAnsi="Arial" w:cs="Arial"/>
          <w:sz w:val="23"/>
          <w:szCs w:val="23"/>
          <w:lang w:val="en-US"/>
        </w:rPr>
        <w:t xml:space="preserve"> in relation to Equality and Diversity.</w:t>
      </w:r>
    </w:p>
    <w:p w14:paraId="1F029EEA" w14:textId="77777777" w:rsidR="00336A7A" w:rsidRPr="00E40D95" w:rsidRDefault="00336A7A" w:rsidP="00C7792A">
      <w:pPr>
        <w:widowControl w:val="0"/>
        <w:numPr>
          <w:ilvl w:val="0"/>
          <w:numId w:val="1"/>
        </w:numPr>
        <w:autoSpaceDE w:val="0"/>
        <w:autoSpaceDN w:val="0"/>
        <w:adjustRightInd w:val="0"/>
        <w:spacing w:before="100" w:after="100" w:line="240" w:lineRule="auto"/>
        <w:ind w:left="580" w:hanging="250"/>
        <w:jc w:val="both"/>
        <w:rPr>
          <w:rFonts w:ascii="Arial" w:hAnsi="Arial" w:cs="Arial"/>
          <w:sz w:val="23"/>
          <w:szCs w:val="23"/>
          <w:lang w:val="en-US"/>
        </w:rPr>
      </w:pPr>
      <w:r w:rsidRPr="00E40D95">
        <w:rPr>
          <w:rFonts w:ascii="Arial" w:hAnsi="Arial" w:cs="Arial"/>
          <w:sz w:val="23"/>
          <w:szCs w:val="23"/>
          <w:lang w:val="en-US"/>
        </w:rPr>
        <w:t>We will review employee turnover and seek information on reasons for leaving through exit interviews. Local and national data or statistics will be used to benchmark our performance.</w:t>
      </w:r>
    </w:p>
    <w:p w14:paraId="42974562" w14:textId="6B8CDAA8" w:rsidR="00336A7A" w:rsidRPr="00E40D95" w:rsidRDefault="00B1517F" w:rsidP="00C7792A">
      <w:pPr>
        <w:widowControl w:val="0"/>
        <w:numPr>
          <w:ilvl w:val="0"/>
          <w:numId w:val="1"/>
        </w:numPr>
        <w:autoSpaceDE w:val="0"/>
        <w:autoSpaceDN w:val="0"/>
        <w:adjustRightInd w:val="0"/>
        <w:spacing w:before="100" w:after="100" w:line="240" w:lineRule="auto"/>
        <w:ind w:left="580" w:hanging="250"/>
        <w:jc w:val="both"/>
        <w:rPr>
          <w:rFonts w:ascii="Arial" w:hAnsi="Arial" w:cs="Arial"/>
          <w:sz w:val="23"/>
          <w:szCs w:val="23"/>
          <w:lang w:val="en-US"/>
        </w:rPr>
      </w:pPr>
      <w:r>
        <w:rPr>
          <w:rFonts w:ascii="Arial" w:hAnsi="Arial" w:cs="Arial"/>
          <w:sz w:val="23"/>
          <w:szCs w:val="23"/>
          <w:lang w:val="en-US"/>
        </w:rPr>
        <w:t xml:space="preserve">Teebollz Consulting </w:t>
      </w:r>
      <w:r w:rsidR="00336A7A" w:rsidRPr="00E40D95">
        <w:rPr>
          <w:rFonts w:ascii="Arial" w:hAnsi="Arial" w:cs="Arial"/>
          <w:sz w:val="23"/>
          <w:szCs w:val="23"/>
          <w:lang w:val="en-US"/>
        </w:rPr>
        <w:t xml:space="preserve">and Registered Manager will annually review equality of opportunity relating to </w:t>
      </w:r>
      <w:r>
        <w:rPr>
          <w:rFonts w:ascii="Arial" w:hAnsi="Arial" w:cs="Arial"/>
          <w:sz w:val="23"/>
          <w:szCs w:val="23"/>
          <w:lang w:val="en-US"/>
        </w:rPr>
        <w:t xml:space="preserve">Teebollz Consulting </w:t>
      </w:r>
      <w:r w:rsidR="00D97780" w:rsidRPr="00E40D95">
        <w:rPr>
          <w:rFonts w:ascii="Arial" w:hAnsi="Arial" w:cs="Arial"/>
          <w:sz w:val="23"/>
          <w:szCs w:val="23"/>
          <w:lang w:val="en-US"/>
        </w:rPr>
        <w:t>services. Recruitment</w:t>
      </w:r>
      <w:r w:rsidR="00336A7A" w:rsidRPr="00E40D95">
        <w:rPr>
          <w:rFonts w:ascii="Arial" w:hAnsi="Arial" w:cs="Arial"/>
          <w:sz w:val="23"/>
          <w:szCs w:val="23"/>
          <w:lang w:val="en-US"/>
        </w:rPr>
        <w:t xml:space="preserve"> and selection procedures will be monitored and reviewed annually by the relevant Manager who will report to the Registered Provider. All aspects of personnel policies and procedures shall be kept under review </w:t>
      </w:r>
      <w:proofErr w:type="gramStart"/>
      <w:r w:rsidR="00336A7A" w:rsidRPr="00E40D95">
        <w:rPr>
          <w:rFonts w:ascii="Arial" w:hAnsi="Arial" w:cs="Arial"/>
          <w:sz w:val="23"/>
          <w:szCs w:val="23"/>
          <w:lang w:val="en-US"/>
        </w:rPr>
        <w:t>in order to</w:t>
      </w:r>
      <w:proofErr w:type="gramEnd"/>
      <w:r w:rsidR="00336A7A" w:rsidRPr="00E40D95">
        <w:rPr>
          <w:rFonts w:ascii="Arial" w:hAnsi="Arial" w:cs="Arial"/>
          <w:sz w:val="23"/>
          <w:szCs w:val="23"/>
          <w:lang w:val="en-US"/>
        </w:rPr>
        <w:t xml:space="preserve"> ensure that they align with this policy.</w:t>
      </w:r>
    </w:p>
    <w:p w14:paraId="404D9A4B" w14:textId="77777777" w:rsidR="00336A7A" w:rsidRPr="00E40D95" w:rsidRDefault="00336A7A" w:rsidP="00C7792A">
      <w:pPr>
        <w:widowControl w:val="0"/>
        <w:numPr>
          <w:ilvl w:val="0"/>
          <w:numId w:val="1"/>
        </w:numPr>
        <w:autoSpaceDE w:val="0"/>
        <w:autoSpaceDN w:val="0"/>
        <w:adjustRightInd w:val="0"/>
        <w:spacing w:before="100" w:after="100" w:line="240" w:lineRule="auto"/>
        <w:ind w:left="580" w:hanging="250"/>
        <w:jc w:val="both"/>
        <w:rPr>
          <w:rFonts w:ascii="Arial" w:hAnsi="Arial" w:cs="Arial"/>
          <w:sz w:val="23"/>
          <w:szCs w:val="23"/>
          <w:lang w:val="en-US"/>
        </w:rPr>
      </w:pPr>
      <w:proofErr w:type="gramStart"/>
      <w:r w:rsidRPr="00E40D95">
        <w:rPr>
          <w:rFonts w:ascii="Arial" w:hAnsi="Arial" w:cs="Arial"/>
          <w:sz w:val="23"/>
          <w:szCs w:val="23"/>
          <w:lang w:val="en-US"/>
        </w:rPr>
        <w:t>In order to</w:t>
      </w:r>
      <w:proofErr w:type="gramEnd"/>
      <w:r w:rsidRPr="00E40D95">
        <w:rPr>
          <w:rFonts w:ascii="Arial" w:hAnsi="Arial" w:cs="Arial"/>
          <w:sz w:val="23"/>
          <w:szCs w:val="23"/>
          <w:lang w:val="en-US"/>
        </w:rPr>
        <w:t xml:space="preserve"> determine the impact of this policy it is important that a monitoring system is developed, which will measure commitment, progress and effectiveness and good practice. The Equality and Diversity Policy will be monitored and reviewed as follows:</w:t>
      </w:r>
    </w:p>
    <w:p w14:paraId="7C24F2FA" w14:textId="32C1A572" w:rsidR="00336A7A" w:rsidRPr="00E40D95" w:rsidRDefault="00336A7A" w:rsidP="00C7792A">
      <w:pPr>
        <w:widowControl w:val="0"/>
        <w:numPr>
          <w:ilvl w:val="0"/>
          <w:numId w:val="2"/>
        </w:numPr>
        <w:autoSpaceDE w:val="0"/>
        <w:autoSpaceDN w:val="0"/>
        <w:adjustRightInd w:val="0"/>
        <w:spacing w:before="100" w:after="100" w:line="240" w:lineRule="auto"/>
        <w:ind w:left="1160" w:hanging="250"/>
        <w:jc w:val="both"/>
        <w:rPr>
          <w:rFonts w:ascii="Arial" w:hAnsi="Arial" w:cs="Arial"/>
          <w:sz w:val="23"/>
          <w:szCs w:val="23"/>
          <w:lang w:val="en-US"/>
        </w:rPr>
      </w:pPr>
      <w:r w:rsidRPr="00E40D95">
        <w:rPr>
          <w:rFonts w:ascii="Arial" w:hAnsi="Arial" w:cs="Arial"/>
          <w:sz w:val="23"/>
          <w:szCs w:val="23"/>
          <w:lang w:val="en-US"/>
        </w:rPr>
        <w:t xml:space="preserve">The policy will be an annual agenda item at </w:t>
      </w:r>
      <w:r w:rsidR="00B1517F">
        <w:rPr>
          <w:rFonts w:ascii="Arial" w:hAnsi="Arial" w:cs="Arial"/>
          <w:sz w:val="23"/>
          <w:szCs w:val="23"/>
          <w:lang w:val="en-US"/>
        </w:rPr>
        <w:t xml:space="preserve">Teebollz Consulting </w:t>
      </w:r>
      <w:r w:rsidRPr="00E40D95">
        <w:rPr>
          <w:rFonts w:ascii="Arial" w:hAnsi="Arial" w:cs="Arial"/>
          <w:sz w:val="23"/>
          <w:szCs w:val="23"/>
          <w:lang w:val="en-US"/>
        </w:rPr>
        <w:t>quality team meetings.</w:t>
      </w:r>
    </w:p>
    <w:p w14:paraId="308A68D1" w14:textId="3488BB0A" w:rsidR="00336A7A" w:rsidRPr="00E40D95" w:rsidRDefault="00336A7A" w:rsidP="00C7792A">
      <w:pPr>
        <w:widowControl w:val="0"/>
        <w:numPr>
          <w:ilvl w:val="0"/>
          <w:numId w:val="2"/>
        </w:numPr>
        <w:autoSpaceDE w:val="0"/>
        <w:autoSpaceDN w:val="0"/>
        <w:adjustRightInd w:val="0"/>
        <w:spacing w:before="100" w:after="100" w:line="240" w:lineRule="auto"/>
        <w:ind w:left="1160" w:hanging="250"/>
        <w:jc w:val="both"/>
        <w:rPr>
          <w:rFonts w:ascii="Arial" w:hAnsi="Arial" w:cs="Arial"/>
          <w:sz w:val="23"/>
          <w:szCs w:val="23"/>
          <w:lang w:val="en-US"/>
        </w:rPr>
      </w:pPr>
      <w:r w:rsidRPr="00E40D95">
        <w:rPr>
          <w:rFonts w:ascii="Arial" w:hAnsi="Arial" w:cs="Arial"/>
          <w:sz w:val="23"/>
          <w:szCs w:val="23"/>
          <w:lang w:val="en-US"/>
        </w:rPr>
        <w:t xml:space="preserve">The relevant manager will undertake an annual policy review for </w:t>
      </w:r>
      <w:r w:rsidR="00B1517F">
        <w:rPr>
          <w:rFonts w:ascii="Arial" w:hAnsi="Arial" w:cs="Arial"/>
          <w:sz w:val="23"/>
          <w:szCs w:val="23"/>
          <w:lang w:val="en-US"/>
        </w:rPr>
        <w:t xml:space="preserve">Teebollz </w:t>
      </w:r>
      <w:proofErr w:type="gramStart"/>
      <w:r w:rsidR="00B1517F">
        <w:rPr>
          <w:rFonts w:ascii="Arial" w:hAnsi="Arial" w:cs="Arial"/>
          <w:sz w:val="23"/>
          <w:szCs w:val="23"/>
          <w:lang w:val="en-US"/>
        </w:rPr>
        <w:t xml:space="preserve">Consulting </w:t>
      </w:r>
      <w:r w:rsidRPr="00E40D95">
        <w:rPr>
          <w:rFonts w:ascii="Arial" w:hAnsi="Arial" w:cs="Arial"/>
          <w:sz w:val="23"/>
          <w:szCs w:val="23"/>
          <w:lang w:val="en-US"/>
        </w:rPr>
        <w:t>.</w:t>
      </w:r>
      <w:proofErr w:type="gramEnd"/>
      <w:r w:rsidRPr="00E40D95">
        <w:rPr>
          <w:rFonts w:ascii="Arial" w:hAnsi="Arial" w:cs="Arial"/>
          <w:sz w:val="23"/>
          <w:szCs w:val="23"/>
          <w:lang w:val="en-US"/>
        </w:rPr>
        <w:t xml:space="preserve"> All relevant parties will be encouraged to submit comments for consideration.</w:t>
      </w:r>
    </w:p>
    <w:p w14:paraId="48E3E77A" w14:textId="77777777" w:rsidR="00336A7A" w:rsidRPr="00E40D95" w:rsidRDefault="00336A7A" w:rsidP="00C7792A">
      <w:pPr>
        <w:widowControl w:val="0"/>
        <w:numPr>
          <w:ilvl w:val="0"/>
          <w:numId w:val="1"/>
        </w:numPr>
        <w:autoSpaceDE w:val="0"/>
        <w:autoSpaceDN w:val="0"/>
        <w:adjustRightInd w:val="0"/>
        <w:spacing w:before="100" w:after="100" w:line="240" w:lineRule="auto"/>
        <w:ind w:left="580" w:hanging="250"/>
        <w:jc w:val="both"/>
        <w:rPr>
          <w:rFonts w:ascii="Arial" w:hAnsi="Arial" w:cs="Arial"/>
          <w:sz w:val="23"/>
          <w:szCs w:val="23"/>
          <w:lang w:val="en-US"/>
        </w:rPr>
      </w:pPr>
      <w:r w:rsidRPr="00E40D95">
        <w:rPr>
          <w:rFonts w:ascii="Arial" w:hAnsi="Arial" w:cs="Arial"/>
          <w:sz w:val="23"/>
          <w:szCs w:val="23"/>
          <w:lang w:val="en-US"/>
        </w:rPr>
        <w:t>If it is found that the policy is excluding or discouraging the development of staff or volunteers or restricting Service Users, the Registered Manager will take steps to amend the policy. </w:t>
      </w:r>
    </w:p>
    <w:p w14:paraId="6A340D15" w14:textId="77777777" w:rsidR="00336A7A" w:rsidRPr="00E40D95" w:rsidRDefault="00336A7A" w:rsidP="00C7792A">
      <w:pPr>
        <w:widowControl w:val="0"/>
        <w:autoSpaceDE w:val="0"/>
        <w:autoSpaceDN w:val="0"/>
        <w:adjustRightInd w:val="0"/>
        <w:spacing w:after="0" w:line="240" w:lineRule="auto"/>
        <w:jc w:val="both"/>
        <w:rPr>
          <w:rFonts w:ascii="Arial" w:hAnsi="Arial" w:cs="Arial"/>
          <w:b/>
          <w:bCs/>
          <w:sz w:val="23"/>
          <w:szCs w:val="23"/>
          <w:lang w:val="en-US"/>
        </w:rPr>
      </w:pPr>
      <w:r w:rsidRPr="00E40D95">
        <w:rPr>
          <w:rFonts w:ascii="Arial" w:hAnsi="Arial" w:cs="Arial"/>
          <w:b/>
          <w:bCs/>
          <w:sz w:val="23"/>
          <w:szCs w:val="23"/>
          <w:lang w:val="en-US"/>
        </w:rPr>
        <w:br w:type="page"/>
      </w:r>
    </w:p>
    <w:p w14:paraId="69E6CFB2" w14:textId="77777777" w:rsidR="00336A7A" w:rsidRPr="00E40D95" w:rsidRDefault="00336A7A" w:rsidP="00C7792A">
      <w:pPr>
        <w:widowControl w:val="0"/>
        <w:autoSpaceDE w:val="0"/>
        <w:autoSpaceDN w:val="0"/>
        <w:adjustRightInd w:val="0"/>
        <w:spacing w:before="100" w:after="100" w:line="240" w:lineRule="auto"/>
        <w:jc w:val="both"/>
        <w:rPr>
          <w:rFonts w:ascii="Arial" w:hAnsi="Arial" w:cs="Arial"/>
          <w:b/>
          <w:bCs/>
          <w:sz w:val="23"/>
          <w:szCs w:val="23"/>
          <w:lang w:val="en-US"/>
        </w:rPr>
      </w:pPr>
      <w:r w:rsidRPr="00E40D95">
        <w:rPr>
          <w:rFonts w:ascii="Arial" w:hAnsi="Arial" w:cs="Arial"/>
          <w:b/>
          <w:bCs/>
          <w:sz w:val="23"/>
          <w:szCs w:val="23"/>
          <w:lang w:val="en-US"/>
        </w:rPr>
        <w:lastRenderedPageBreak/>
        <w:t>Equality Impact Assessment</w:t>
      </w:r>
    </w:p>
    <w:tbl>
      <w:tblPr>
        <w:tblW w:w="0" w:type="auto"/>
        <w:tblCellSpacing w:w="0" w:type="dxa"/>
        <w:tblInd w:w="20" w:type="dxa"/>
        <w:tblBorders>
          <w:top w:val="single" w:sz="6" w:space="0" w:color="C0C0C0"/>
          <w:left w:val="single" w:sz="6" w:space="0" w:color="808080"/>
          <w:right w:val="single" w:sz="6" w:space="0" w:color="C0C0C0"/>
        </w:tblBorders>
        <w:tblLayout w:type="fixed"/>
        <w:tblCellMar>
          <w:left w:w="0" w:type="dxa"/>
          <w:right w:w="0" w:type="dxa"/>
        </w:tblCellMar>
        <w:tblLook w:val="0000" w:firstRow="0" w:lastRow="0" w:firstColumn="0" w:lastColumn="0" w:noHBand="0" w:noVBand="0"/>
      </w:tblPr>
      <w:tblGrid>
        <w:gridCol w:w="600"/>
        <w:gridCol w:w="405"/>
        <w:gridCol w:w="4365"/>
        <w:gridCol w:w="300"/>
        <w:gridCol w:w="4620"/>
      </w:tblGrid>
      <w:tr w:rsidR="00E40D95" w:rsidRPr="00743DFB" w14:paraId="54F83532" w14:textId="77777777">
        <w:trPr>
          <w:tblCellSpacing w:w="0" w:type="dxa"/>
        </w:trPr>
        <w:tc>
          <w:tcPr>
            <w:tcW w:w="10290" w:type="dxa"/>
            <w:gridSpan w:val="5"/>
            <w:tcBorders>
              <w:top w:val="single" w:sz="8" w:space="0" w:color="000000"/>
              <w:left w:val="single" w:sz="8" w:space="0" w:color="000000"/>
              <w:bottom w:val="single" w:sz="8" w:space="0" w:color="000000"/>
              <w:right w:val="single" w:sz="8" w:space="0" w:color="000000"/>
            </w:tcBorders>
          </w:tcPr>
          <w:p w14:paraId="56BABD2C" w14:textId="77777777" w:rsidR="00336A7A" w:rsidRPr="00743DFB" w:rsidRDefault="00336A7A" w:rsidP="00C7792A">
            <w:pPr>
              <w:widowControl w:val="0"/>
              <w:autoSpaceDE w:val="0"/>
              <w:autoSpaceDN w:val="0"/>
              <w:adjustRightInd w:val="0"/>
              <w:spacing w:before="100" w:after="100" w:line="240" w:lineRule="auto"/>
              <w:ind w:left="30"/>
              <w:jc w:val="both"/>
              <w:rPr>
                <w:rFonts w:ascii="Arial" w:hAnsi="Arial" w:cs="Arial"/>
                <w:sz w:val="23"/>
                <w:szCs w:val="23"/>
                <w:lang w:val="en-US"/>
              </w:rPr>
            </w:pPr>
            <w:r w:rsidRPr="00743DFB">
              <w:rPr>
                <w:rFonts w:ascii="Arial" w:hAnsi="Arial" w:cs="Arial"/>
                <w:sz w:val="23"/>
                <w:szCs w:val="23"/>
                <w:lang w:val="en-US"/>
              </w:rPr>
              <w:t>Generic Equality Impact Assessment</w:t>
            </w:r>
          </w:p>
        </w:tc>
      </w:tr>
      <w:tr w:rsidR="00E40D95" w:rsidRPr="00743DFB" w14:paraId="5E004D5E" w14:textId="77777777">
        <w:tblPrEx>
          <w:tblBorders>
            <w:top w:val="none" w:sz="0" w:space="0" w:color="auto"/>
          </w:tblBorders>
        </w:tblPrEx>
        <w:trPr>
          <w:tblCellSpacing w:w="0" w:type="dxa"/>
        </w:trPr>
        <w:tc>
          <w:tcPr>
            <w:tcW w:w="10290" w:type="dxa"/>
            <w:gridSpan w:val="5"/>
            <w:tcBorders>
              <w:top w:val="nil"/>
              <w:left w:val="single" w:sz="8" w:space="0" w:color="000000"/>
              <w:bottom w:val="single" w:sz="8" w:space="0" w:color="000000"/>
              <w:right w:val="single" w:sz="8" w:space="0" w:color="000000"/>
            </w:tcBorders>
          </w:tcPr>
          <w:p w14:paraId="511DB4CD" w14:textId="77777777" w:rsidR="00336A7A" w:rsidRPr="00743DFB" w:rsidRDefault="00336A7A" w:rsidP="00C7792A">
            <w:pPr>
              <w:widowControl w:val="0"/>
              <w:autoSpaceDE w:val="0"/>
              <w:autoSpaceDN w:val="0"/>
              <w:adjustRightInd w:val="0"/>
              <w:spacing w:before="100" w:after="0" w:line="240" w:lineRule="auto"/>
              <w:ind w:left="138"/>
              <w:jc w:val="both"/>
              <w:rPr>
                <w:rFonts w:ascii="Arial" w:hAnsi="Arial" w:cs="Arial"/>
                <w:sz w:val="23"/>
                <w:szCs w:val="23"/>
                <w:lang w:val="en-US"/>
              </w:rPr>
            </w:pPr>
            <w:r w:rsidRPr="00743DFB">
              <w:rPr>
                <w:rFonts w:ascii="Arial" w:hAnsi="Arial" w:cs="Arial"/>
                <w:sz w:val="23"/>
                <w:szCs w:val="23"/>
                <w:lang w:val="en-US"/>
              </w:rPr>
              <w:t xml:space="preserve">STAGE 1 </w:t>
            </w:r>
          </w:p>
          <w:p w14:paraId="7BADFD0D" w14:textId="77777777" w:rsidR="00336A7A" w:rsidRPr="00743DFB" w:rsidRDefault="00336A7A" w:rsidP="00C7792A">
            <w:pPr>
              <w:widowControl w:val="0"/>
              <w:autoSpaceDE w:val="0"/>
              <w:autoSpaceDN w:val="0"/>
              <w:adjustRightInd w:val="0"/>
              <w:spacing w:before="100" w:after="0" w:line="240" w:lineRule="auto"/>
              <w:ind w:left="138"/>
              <w:jc w:val="both"/>
              <w:rPr>
                <w:rFonts w:ascii="Arial" w:hAnsi="Arial" w:cs="Arial"/>
                <w:sz w:val="23"/>
                <w:szCs w:val="23"/>
                <w:lang w:val="en-US"/>
              </w:rPr>
            </w:pPr>
            <w:r w:rsidRPr="00743DFB">
              <w:rPr>
                <w:rFonts w:ascii="Arial" w:hAnsi="Arial" w:cs="Arial"/>
                <w:sz w:val="23"/>
                <w:szCs w:val="23"/>
                <w:lang w:val="en-US"/>
              </w:rPr>
              <w:t xml:space="preserve">Screening to establish if the function has any relevance to any equality issue and /or minority group. i.e. </w:t>
            </w:r>
          </w:p>
          <w:p w14:paraId="5CD1E118" w14:textId="77777777" w:rsidR="00336A7A" w:rsidRPr="00743DFB" w:rsidRDefault="00336A7A" w:rsidP="00C7792A">
            <w:pPr>
              <w:widowControl w:val="0"/>
              <w:autoSpaceDE w:val="0"/>
              <w:autoSpaceDN w:val="0"/>
              <w:adjustRightInd w:val="0"/>
              <w:spacing w:before="100" w:after="0" w:line="240" w:lineRule="auto"/>
              <w:ind w:left="138" w:hanging="360"/>
              <w:jc w:val="both"/>
              <w:rPr>
                <w:rFonts w:ascii="Arial" w:hAnsi="Arial" w:cs="Arial"/>
                <w:sz w:val="23"/>
                <w:szCs w:val="23"/>
                <w:lang w:val="en-US"/>
              </w:rPr>
            </w:pPr>
            <w:r w:rsidRPr="00743DFB">
              <w:rPr>
                <w:rFonts w:ascii="Arial" w:hAnsi="Arial" w:cs="Arial"/>
                <w:sz w:val="23"/>
                <w:szCs w:val="23"/>
                <w:lang w:val="en-US"/>
              </w:rPr>
              <w:t xml:space="preserve">         Could the function affect one or more equality group in a different way to another group? </w:t>
            </w:r>
          </w:p>
          <w:p w14:paraId="7AB53BD8" w14:textId="77777777" w:rsidR="00336A7A" w:rsidRPr="00743DFB" w:rsidRDefault="00336A7A" w:rsidP="00C7792A">
            <w:pPr>
              <w:widowControl w:val="0"/>
              <w:autoSpaceDE w:val="0"/>
              <w:autoSpaceDN w:val="0"/>
              <w:adjustRightInd w:val="0"/>
              <w:spacing w:before="100" w:after="0" w:line="240" w:lineRule="auto"/>
              <w:ind w:left="138" w:hanging="360"/>
              <w:jc w:val="both"/>
              <w:rPr>
                <w:rFonts w:ascii="Arial" w:hAnsi="Arial" w:cs="Arial"/>
                <w:sz w:val="23"/>
                <w:szCs w:val="23"/>
                <w:lang w:val="en-US"/>
              </w:rPr>
            </w:pPr>
            <w:r w:rsidRPr="00743DFB">
              <w:rPr>
                <w:rFonts w:ascii="Arial" w:hAnsi="Arial" w:cs="Arial"/>
                <w:sz w:val="23"/>
                <w:szCs w:val="23"/>
                <w:lang w:val="en-US"/>
              </w:rPr>
              <w:t xml:space="preserve">         Establish whether different equality groups have different needs? </w:t>
            </w:r>
          </w:p>
          <w:p w14:paraId="15C5BD6A" w14:textId="77777777" w:rsidR="00336A7A" w:rsidRPr="00743DFB" w:rsidRDefault="00336A7A" w:rsidP="00C7792A">
            <w:pPr>
              <w:widowControl w:val="0"/>
              <w:autoSpaceDE w:val="0"/>
              <w:autoSpaceDN w:val="0"/>
              <w:adjustRightInd w:val="0"/>
              <w:spacing w:before="100" w:after="0" w:line="240" w:lineRule="auto"/>
              <w:ind w:left="138" w:hanging="360"/>
              <w:jc w:val="both"/>
              <w:rPr>
                <w:rFonts w:ascii="Arial" w:hAnsi="Arial" w:cs="Arial"/>
                <w:sz w:val="23"/>
                <w:szCs w:val="23"/>
                <w:lang w:val="en-US"/>
              </w:rPr>
            </w:pPr>
            <w:r w:rsidRPr="00743DFB">
              <w:rPr>
                <w:rFonts w:ascii="Arial" w:hAnsi="Arial" w:cs="Arial"/>
                <w:sz w:val="23"/>
                <w:szCs w:val="23"/>
                <w:lang w:val="en-US"/>
              </w:rPr>
              <w:t>         Establish whether the function contributes to/or hinders equality of opportunity?</w:t>
            </w:r>
          </w:p>
        </w:tc>
      </w:tr>
      <w:tr w:rsidR="00E40D95" w:rsidRPr="00743DFB" w14:paraId="4D2C2DDF" w14:textId="77777777">
        <w:tblPrEx>
          <w:tblBorders>
            <w:top w:val="none" w:sz="0" w:space="0" w:color="auto"/>
          </w:tblBorders>
        </w:tblPrEx>
        <w:trPr>
          <w:tblCellSpacing w:w="0" w:type="dxa"/>
        </w:trPr>
        <w:tc>
          <w:tcPr>
            <w:tcW w:w="600" w:type="dxa"/>
            <w:tcBorders>
              <w:top w:val="nil"/>
              <w:left w:val="single" w:sz="8" w:space="0" w:color="000000"/>
              <w:bottom w:val="single" w:sz="8" w:space="0" w:color="000000"/>
              <w:right w:val="single" w:sz="8" w:space="0" w:color="000000"/>
            </w:tcBorders>
          </w:tcPr>
          <w:p w14:paraId="4CA50263" w14:textId="77777777" w:rsidR="00336A7A" w:rsidRPr="00743DFB" w:rsidRDefault="00336A7A" w:rsidP="00C7792A">
            <w:pPr>
              <w:widowControl w:val="0"/>
              <w:autoSpaceDE w:val="0"/>
              <w:autoSpaceDN w:val="0"/>
              <w:adjustRightInd w:val="0"/>
              <w:spacing w:before="100" w:after="0" w:line="240" w:lineRule="auto"/>
              <w:ind w:left="138"/>
              <w:jc w:val="both"/>
              <w:rPr>
                <w:rFonts w:ascii="Arial" w:hAnsi="Arial" w:cs="Arial"/>
                <w:sz w:val="23"/>
                <w:szCs w:val="23"/>
                <w:lang w:val="en-US"/>
              </w:rPr>
            </w:pPr>
            <w:r w:rsidRPr="00743DFB">
              <w:rPr>
                <w:rFonts w:ascii="Arial" w:hAnsi="Arial" w:cs="Arial"/>
                <w:sz w:val="23"/>
                <w:szCs w:val="23"/>
                <w:lang w:val="en-US"/>
              </w:rPr>
              <w:t>1a</w:t>
            </w:r>
          </w:p>
        </w:tc>
        <w:tc>
          <w:tcPr>
            <w:tcW w:w="9690" w:type="dxa"/>
            <w:gridSpan w:val="4"/>
            <w:tcBorders>
              <w:top w:val="nil"/>
              <w:left w:val="nil"/>
              <w:bottom w:val="single" w:sz="8" w:space="0" w:color="000000"/>
              <w:right w:val="single" w:sz="8" w:space="0" w:color="000000"/>
            </w:tcBorders>
          </w:tcPr>
          <w:p w14:paraId="715977BD" w14:textId="77777777" w:rsidR="00336A7A" w:rsidRPr="00743DFB" w:rsidRDefault="00336A7A" w:rsidP="00C7792A">
            <w:pPr>
              <w:widowControl w:val="0"/>
              <w:autoSpaceDE w:val="0"/>
              <w:autoSpaceDN w:val="0"/>
              <w:adjustRightInd w:val="0"/>
              <w:spacing w:before="100" w:after="0" w:line="240" w:lineRule="auto"/>
              <w:ind w:left="138"/>
              <w:jc w:val="both"/>
              <w:rPr>
                <w:rFonts w:ascii="Arial" w:hAnsi="Arial" w:cs="Arial"/>
                <w:sz w:val="23"/>
                <w:szCs w:val="23"/>
                <w:lang w:val="en-US"/>
              </w:rPr>
            </w:pPr>
            <w:r w:rsidRPr="00743DFB">
              <w:rPr>
                <w:rFonts w:ascii="Arial" w:hAnsi="Arial" w:cs="Arial"/>
                <w:sz w:val="23"/>
                <w:szCs w:val="23"/>
                <w:lang w:val="en-US"/>
              </w:rPr>
              <w:t xml:space="preserve">Please give a brief description of the function and its purpose* </w:t>
            </w:r>
          </w:p>
          <w:p w14:paraId="10537D75" w14:textId="77777777" w:rsidR="00336A7A" w:rsidRPr="00743DFB" w:rsidRDefault="00336A7A" w:rsidP="00C7792A">
            <w:pPr>
              <w:widowControl w:val="0"/>
              <w:autoSpaceDE w:val="0"/>
              <w:autoSpaceDN w:val="0"/>
              <w:adjustRightInd w:val="0"/>
              <w:spacing w:before="100" w:after="0" w:line="240" w:lineRule="auto"/>
              <w:ind w:left="138"/>
              <w:jc w:val="both"/>
              <w:rPr>
                <w:rFonts w:ascii="Arial" w:hAnsi="Arial" w:cs="Arial"/>
                <w:sz w:val="23"/>
                <w:szCs w:val="23"/>
                <w:lang w:val="en-US"/>
              </w:rPr>
            </w:pPr>
            <w:r w:rsidRPr="00743DFB">
              <w:rPr>
                <w:rFonts w:ascii="Arial" w:hAnsi="Arial" w:cs="Arial"/>
                <w:sz w:val="23"/>
                <w:szCs w:val="23"/>
                <w:lang w:val="en-US"/>
              </w:rPr>
              <w:t>* Function can mean a process, a service, a policy or a project.</w:t>
            </w:r>
          </w:p>
          <w:p w14:paraId="6E00A547" w14:textId="77777777" w:rsidR="00336A7A" w:rsidRPr="00743DFB" w:rsidRDefault="00336A7A" w:rsidP="00C7792A">
            <w:pPr>
              <w:widowControl w:val="0"/>
              <w:autoSpaceDE w:val="0"/>
              <w:autoSpaceDN w:val="0"/>
              <w:adjustRightInd w:val="0"/>
              <w:spacing w:before="100" w:after="0" w:line="240" w:lineRule="auto"/>
              <w:ind w:left="138"/>
              <w:jc w:val="both"/>
              <w:rPr>
                <w:rFonts w:ascii="Arial" w:hAnsi="Arial" w:cs="Arial"/>
                <w:sz w:val="23"/>
                <w:szCs w:val="23"/>
                <w:lang w:val="en-US"/>
              </w:rPr>
            </w:pPr>
            <w:r w:rsidRPr="00743DFB">
              <w:rPr>
                <w:rFonts w:ascii="Arial" w:hAnsi="Arial" w:cs="Arial"/>
                <w:sz w:val="23"/>
                <w:szCs w:val="23"/>
                <w:lang w:val="en-US"/>
              </w:rPr>
              <w:t> </w:t>
            </w:r>
          </w:p>
          <w:p w14:paraId="29D18257" w14:textId="77777777" w:rsidR="00336A7A" w:rsidRPr="00743DFB" w:rsidRDefault="00336A7A" w:rsidP="00C7792A">
            <w:pPr>
              <w:widowControl w:val="0"/>
              <w:autoSpaceDE w:val="0"/>
              <w:autoSpaceDN w:val="0"/>
              <w:adjustRightInd w:val="0"/>
              <w:spacing w:before="100" w:after="0" w:line="240" w:lineRule="auto"/>
              <w:ind w:left="138"/>
              <w:jc w:val="both"/>
              <w:rPr>
                <w:rFonts w:ascii="Arial" w:hAnsi="Arial" w:cs="Arial"/>
                <w:sz w:val="23"/>
                <w:szCs w:val="23"/>
                <w:lang w:val="en-US"/>
              </w:rPr>
            </w:pPr>
            <w:r w:rsidRPr="00743DFB">
              <w:rPr>
                <w:rFonts w:ascii="Arial" w:hAnsi="Arial" w:cs="Arial"/>
                <w:sz w:val="23"/>
                <w:szCs w:val="23"/>
                <w:lang w:val="en-US"/>
              </w:rPr>
              <w:t> </w:t>
            </w:r>
          </w:p>
          <w:p w14:paraId="65820CA9" w14:textId="77777777" w:rsidR="00336A7A" w:rsidRPr="00743DFB" w:rsidRDefault="00336A7A" w:rsidP="00C7792A">
            <w:pPr>
              <w:widowControl w:val="0"/>
              <w:autoSpaceDE w:val="0"/>
              <w:autoSpaceDN w:val="0"/>
              <w:adjustRightInd w:val="0"/>
              <w:spacing w:before="100" w:after="0" w:line="240" w:lineRule="auto"/>
              <w:ind w:left="138"/>
              <w:jc w:val="both"/>
              <w:rPr>
                <w:rFonts w:ascii="Arial" w:hAnsi="Arial" w:cs="Arial"/>
                <w:sz w:val="23"/>
                <w:szCs w:val="23"/>
                <w:lang w:val="en-US"/>
              </w:rPr>
            </w:pPr>
            <w:r w:rsidRPr="00743DFB">
              <w:rPr>
                <w:rFonts w:ascii="Arial" w:hAnsi="Arial" w:cs="Arial"/>
                <w:sz w:val="23"/>
                <w:szCs w:val="23"/>
                <w:lang w:val="en-US"/>
              </w:rPr>
              <w:t> </w:t>
            </w:r>
          </w:p>
          <w:p w14:paraId="492C8D0E" w14:textId="77777777" w:rsidR="00336A7A" w:rsidRPr="00743DFB" w:rsidRDefault="00336A7A" w:rsidP="00C7792A">
            <w:pPr>
              <w:widowControl w:val="0"/>
              <w:autoSpaceDE w:val="0"/>
              <w:autoSpaceDN w:val="0"/>
              <w:adjustRightInd w:val="0"/>
              <w:spacing w:before="100" w:after="0" w:line="240" w:lineRule="auto"/>
              <w:ind w:left="138"/>
              <w:jc w:val="both"/>
              <w:rPr>
                <w:rFonts w:ascii="Arial" w:hAnsi="Arial" w:cs="Arial"/>
                <w:sz w:val="23"/>
                <w:szCs w:val="23"/>
                <w:lang w:val="en-US"/>
              </w:rPr>
            </w:pPr>
            <w:r w:rsidRPr="00743DFB">
              <w:rPr>
                <w:rFonts w:ascii="Arial" w:hAnsi="Arial" w:cs="Arial"/>
                <w:sz w:val="23"/>
                <w:szCs w:val="23"/>
                <w:lang w:val="en-US"/>
              </w:rPr>
              <w:t> </w:t>
            </w:r>
          </w:p>
        </w:tc>
      </w:tr>
      <w:tr w:rsidR="00E40D95" w:rsidRPr="00743DFB" w14:paraId="00726481" w14:textId="77777777">
        <w:tblPrEx>
          <w:tblBorders>
            <w:top w:val="none" w:sz="0" w:space="0" w:color="auto"/>
          </w:tblBorders>
        </w:tblPrEx>
        <w:trPr>
          <w:tblCellSpacing w:w="0" w:type="dxa"/>
        </w:trPr>
        <w:tc>
          <w:tcPr>
            <w:tcW w:w="600" w:type="dxa"/>
            <w:vMerge w:val="restart"/>
            <w:tcBorders>
              <w:top w:val="nil"/>
              <w:left w:val="single" w:sz="8" w:space="0" w:color="000000"/>
              <w:bottom w:val="single" w:sz="8" w:space="0" w:color="000000"/>
              <w:right w:val="single" w:sz="8" w:space="0" w:color="000000"/>
            </w:tcBorders>
          </w:tcPr>
          <w:p w14:paraId="32E8B168" w14:textId="77777777" w:rsidR="00336A7A" w:rsidRPr="00743DFB" w:rsidRDefault="00336A7A" w:rsidP="00C7792A">
            <w:pPr>
              <w:widowControl w:val="0"/>
              <w:autoSpaceDE w:val="0"/>
              <w:autoSpaceDN w:val="0"/>
              <w:adjustRightInd w:val="0"/>
              <w:spacing w:before="100" w:after="0" w:line="240" w:lineRule="auto"/>
              <w:ind w:left="138"/>
              <w:jc w:val="both"/>
              <w:rPr>
                <w:rFonts w:ascii="Arial" w:hAnsi="Arial" w:cs="Arial"/>
                <w:sz w:val="23"/>
                <w:szCs w:val="23"/>
                <w:lang w:val="en-US"/>
              </w:rPr>
            </w:pPr>
            <w:r w:rsidRPr="00743DFB">
              <w:rPr>
                <w:rFonts w:ascii="Arial" w:hAnsi="Arial" w:cs="Arial"/>
                <w:sz w:val="23"/>
                <w:szCs w:val="23"/>
                <w:lang w:val="en-US"/>
              </w:rPr>
              <w:t>1b</w:t>
            </w:r>
          </w:p>
        </w:tc>
        <w:tc>
          <w:tcPr>
            <w:tcW w:w="9690" w:type="dxa"/>
            <w:gridSpan w:val="4"/>
            <w:tcBorders>
              <w:top w:val="nil"/>
              <w:left w:val="nil"/>
              <w:bottom w:val="single" w:sz="8" w:space="0" w:color="000000"/>
              <w:right w:val="single" w:sz="8" w:space="0" w:color="000000"/>
            </w:tcBorders>
          </w:tcPr>
          <w:p w14:paraId="23EAC41D" w14:textId="77777777" w:rsidR="00336A7A" w:rsidRPr="00743DFB" w:rsidRDefault="00336A7A" w:rsidP="00C7792A">
            <w:pPr>
              <w:widowControl w:val="0"/>
              <w:autoSpaceDE w:val="0"/>
              <w:autoSpaceDN w:val="0"/>
              <w:adjustRightInd w:val="0"/>
              <w:spacing w:before="100" w:after="0" w:line="240" w:lineRule="auto"/>
              <w:ind w:left="138"/>
              <w:jc w:val="both"/>
              <w:rPr>
                <w:rFonts w:ascii="Arial" w:hAnsi="Arial" w:cs="Arial"/>
                <w:sz w:val="23"/>
                <w:szCs w:val="23"/>
                <w:lang w:val="en-US"/>
              </w:rPr>
            </w:pPr>
            <w:r w:rsidRPr="00743DFB">
              <w:rPr>
                <w:rFonts w:ascii="Arial" w:hAnsi="Arial" w:cs="Arial"/>
                <w:sz w:val="23"/>
                <w:szCs w:val="23"/>
                <w:lang w:val="en-US"/>
              </w:rPr>
              <w:t>Tick the box for each group to whom the function is</w:t>
            </w:r>
            <w:r w:rsidRPr="00743DFB">
              <w:rPr>
                <w:rFonts w:ascii="Arial" w:hAnsi="Arial" w:cs="Arial"/>
                <w:sz w:val="23"/>
                <w:szCs w:val="23"/>
                <w:u w:val="single"/>
                <w:lang w:val="en-US"/>
              </w:rPr>
              <w:t xml:space="preserve"> </w:t>
            </w:r>
            <w:proofErr w:type="gramStart"/>
            <w:r w:rsidRPr="00743DFB">
              <w:rPr>
                <w:rFonts w:ascii="Arial" w:hAnsi="Arial" w:cs="Arial"/>
                <w:sz w:val="23"/>
                <w:szCs w:val="23"/>
                <w:u w:val="single"/>
                <w:lang w:val="en-US"/>
              </w:rPr>
              <w:t>not  accessible</w:t>
            </w:r>
            <w:proofErr w:type="gramEnd"/>
            <w:r w:rsidRPr="00743DFB">
              <w:rPr>
                <w:rFonts w:ascii="Arial" w:hAnsi="Arial" w:cs="Arial"/>
                <w:sz w:val="23"/>
                <w:szCs w:val="23"/>
                <w:lang w:val="en-US"/>
              </w:rPr>
              <w:t xml:space="preserve"> or for whom there may be needs or considerations accommodated</w:t>
            </w:r>
          </w:p>
        </w:tc>
      </w:tr>
      <w:tr w:rsidR="00E40D95" w:rsidRPr="00743DFB" w14:paraId="4DA232C8" w14:textId="77777777">
        <w:tblPrEx>
          <w:tblBorders>
            <w:top w:val="none" w:sz="0" w:space="0" w:color="auto"/>
          </w:tblBorders>
        </w:tblPrEx>
        <w:trPr>
          <w:tblCellSpacing w:w="0" w:type="dxa"/>
        </w:trPr>
        <w:tc>
          <w:tcPr>
            <w:tcW w:w="600" w:type="dxa"/>
            <w:vMerge/>
            <w:tcBorders>
              <w:top w:val="nil"/>
              <w:left w:val="single" w:sz="8" w:space="0" w:color="000000"/>
              <w:bottom w:val="single" w:sz="8" w:space="0" w:color="000000"/>
              <w:right w:val="single" w:sz="8" w:space="0" w:color="000000"/>
            </w:tcBorders>
          </w:tcPr>
          <w:p w14:paraId="3F8665C8" w14:textId="77777777" w:rsidR="00336A7A" w:rsidRPr="00743DFB" w:rsidRDefault="00336A7A" w:rsidP="00C7792A">
            <w:pPr>
              <w:widowControl w:val="0"/>
              <w:autoSpaceDE w:val="0"/>
              <w:autoSpaceDN w:val="0"/>
              <w:adjustRightInd w:val="0"/>
              <w:spacing w:after="0" w:line="240" w:lineRule="auto"/>
              <w:jc w:val="both"/>
              <w:rPr>
                <w:rFonts w:ascii="Arial" w:hAnsi="Arial" w:cs="Arial"/>
                <w:sz w:val="23"/>
                <w:szCs w:val="23"/>
                <w:lang w:val="en-US"/>
              </w:rPr>
            </w:pPr>
          </w:p>
        </w:tc>
        <w:tc>
          <w:tcPr>
            <w:tcW w:w="405" w:type="dxa"/>
            <w:tcBorders>
              <w:top w:val="nil"/>
              <w:left w:val="nil"/>
              <w:bottom w:val="single" w:sz="8" w:space="0" w:color="000000"/>
              <w:right w:val="single" w:sz="8" w:space="0" w:color="000000"/>
            </w:tcBorders>
          </w:tcPr>
          <w:p w14:paraId="21FB76FC" w14:textId="77777777" w:rsidR="00336A7A" w:rsidRPr="00743DFB" w:rsidRDefault="00336A7A" w:rsidP="00C7792A">
            <w:pPr>
              <w:widowControl w:val="0"/>
              <w:autoSpaceDE w:val="0"/>
              <w:autoSpaceDN w:val="0"/>
              <w:adjustRightInd w:val="0"/>
              <w:spacing w:before="100" w:after="0" w:line="240" w:lineRule="auto"/>
              <w:ind w:left="138"/>
              <w:jc w:val="both"/>
              <w:rPr>
                <w:rFonts w:ascii="Arial" w:hAnsi="Arial" w:cs="Arial"/>
                <w:sz w:val="23"/>
                <w:szCs w:val="23"/>
                <w:lang w:val="en-US"/>
              </w:rPr>
            </w:pPr>
            <w:r w:rsidRPr="00743DFB">
              <w:rPr>
                <w:rFonts w:ascii="Arial" w:hAnsi="Arial" w:cs="Arial"/>
                <w:sz w:val="23"/>
                <w:szCs w:val="23"/>
                <w:lang w:val="en-US"/>
              </w:rPr>
              <w:t> </w:t>
            </w:r>
          </w:p>
        </w:tc>
        <w:tc>
          <w:tcPr>
            <w:tcW w:w="4365" w:type="dxa"/>
            <w:tcBorders>
              <w:top w:val="nil"/>
              <w:left w:val="nil"/>
              <w:bottom w:val="single" w:sz="8" w:space="0" w:color="000000"/>
              <w:right w:val="single" w:sz="8" w:space="0" w:color="000000"/>
            </w:tcBorders>
          </w:tcPr>
          <w:p w14:paraId="471071DF" w14:textId="77777777" w:rsidR="00336A7A" w:rsidRPr="00743DFB" w:rsidRDefault="00336A7A" w:rsidP="00C7792A">
            <w:pPr>
              <w:widowControl w:val="0"/>
              <w:autoSpaceDE w:val="0"/>
              <w:autoSpaceDN w:val="0"/>
              <w:adjustRightInd w:val="0"/>
              <w:spacing w:before="100" w:after="0" w:line="240" w:lineRule="auto"/>
              <w:ind w:left="138"/>
              <w:jc w:val="both"/>
              <w:rPr>
                <w:rFonts w:ascii="Arial" w:hAnsi="Arial" w:cs="Arial"/>
                <w:sz w:val="23"/>
                <w:szCs w:val="23"/>
                <w:lang w:val="en-US"/>
              </w:rPr>
            </w:pPr>
            <w:r w:rsidRPr="00743DFB">
              <w:rPr>
                <w:rFonts w:ascii="Arial" w:hAnsi="Arial" w:cs="Arial"/>
                <w:sz w:val="23"/>
                <w:szCs w:val="23"/>
                <w:lang w:val="en-US"/>
              </w:rPr>
              <w:t>Age</w:t>
            </w:r>
          </w:p>
        </w:tc>
        <w:tc>
          <w:tcPr>
            <w:tcW w:w="300" w:type="dxa"/>
            <w:tcBorders>
              <w:top w:val="nil"/>
              <w:left w:val="nil"/>
              <w:bottom w:val="single" w:sz="8" w:space="0" w:color="000000"/>
              <w:right w:val="single" w:sz="8" w:space="0" w:color="000000"/>
            </w:tcBorders>
          </w:tcPr>
          <w:p w14:paraId="5CED470F" w14:textId="77777777" w:rsidR="00336A7A" w:rsidRPr="00743DFB" w:rsidRDefault="00336A7A" w:rsidP="00C7792A">
            <w:pPr>
              <w:widowControl w:val="0"/>
              <w:autoSpaceDE w:val="0"/>
              <w:autoSpaceDN w:val="0"/>
              <w:adjustRightInd w:val="0"/>
              <w:spacing w:before="100" w:after="0" w:line="240" w:lineRule="auto"/>
              <w:ind w:left="138"/>
              <w:jc w:val="both"/>
              <w:rPr>
                <w:rFonts w:ascii="Arial" w:hAnsi="Arial" w:cs="Arial"/>
                <w:sz w:val="23"/>
                <w:szCs w:val="23"/>
                <w:lang w:val="en-US"/>
              </w:rPr>
            </w:pPr>
            <w:r w:rsidRPr="00743DFB">
              <w:rPr>
                <w:rFonts w:ascii="Arial" w:hAnsi="Arial" w:cs="Arial"/>
                <w:sz w:val="23"/>
                <w:szCs w:val="23"/>
                <w:lang w:val="en-US"/>
              </w:rPr>
              <w:t> </w:t>
            </w:r>
          </w:p>
        </w:tc>
        <w:tc>
          <w:tcPr>
            <w:tcW w:w="4620" w:type="dxa"/>
            <w:tcBorders>
              <w:top w:val="nil"/>
              <w:left w:val="nil"/>
              <w:bottom w:val="single" w:sz="8" w:space="0" w:color="000000"/>
              <w:right w:val="single" w:sz="8" w:space="0" w:color="000000"/>
            </w:tcBorders>
          </w:tcPr>
          <w:p w14:paraId="15CBFC7E" w14:textId="77777777" w:rsidR="00336A7A" w:rsidRPr="00743DFB" w:rsidRDefault="00336A7A" w:rsidP="00C7792A">
            <w:pPr>
              <w:widowControl w:val="0"/>
              <w:autoSpaceDE w:val="0"/>
              <w:autoSpaceDN w:val="0"/>
              <w:adjustRightInd w:val="0"/>
              <w:spacing w:before="100" w:after="0" w:line="240" w:lineRule="auto"/>
              <w:ind w:left="138"/>
              <w:jc w:val="both"/>
              <w:rPr>
                <w:rFonts w:ascii="Arial" w:hAnsi="Arial" w:cs="Arial"/>
                <w:sz w:val="23"/>
                <w:szCs w:val="23"/>
                <w:lang w:val="en-US"/>
              </w:rPr>
            </w:pPr>
            <w:r w:rsidRPr="00743DFB">
              <w:rPr>
                <w:rFonts w:ascii="Arial" w:hAnsi="Arial" w:cs="Arial"/>
                <w:sz w:val="23"/>
                <w:szCs w:val="23"/>
                <w:lang w:val="en-US"/>
              </w:rPr>
              <w:t>Disability</w:t>
            </w:r>
          </w:p>
        </w:tc>
      </w:tr>
      <w:tr w:rsidR="00E40D95" w:rsidRPr="00743DFB" w14:paraId="42E6CB82" w14:textId="77777777">
        <w:tblPrEx>
          <w:tblBorders>
            <w:top w:val="none" w:sz="0" w:space="0" w:color="auto"/>
          </w:tblBorders>
        </w:tblPrEx>
        <w:trPr>
          <w:tblCellSpacing w:w="0" w:type="dxa"/>
        </w:trPr>
        <w:tc>
          <w:tcPr>
            <w:tcW w:w="600" w:type="dxa"/>
            <w:vMerge/>
            <w:tcBorders>
              <w:top w:val="nil"/>
              <w:left w:val="single" w:sz="8" w:space="0" w:color="000000"/>
              <w:bottom w:val="single" w:sz="8" w:space="0" w:color="000000"/>
              <w:right w:val="single" w:sz="8" w:space="0" w:color="000000"/>
            </w:tcBorders>
          </w:tcPr>
          <w:p w14:paraId="628307A8" w14:textId="77777777" w:rsidR="00336A7A" w:rsidRPr="00743DFB" w:rsidRDefault="00336A7A">
            <w:pPr>
              <w:widowControl w:val="0"/>
              <w:autoSpaceDE w:val="0"/>
              <w:autoSpaceDN w:val="0"/>
              <w:adjustRightInd w:val="0"/>
              <w:spacing w:after="0" w:line="240" w:lineRule="auto"/>
              <w:rPr>
                <w:rFonts w:ascii="Arial" w:hAnsi="Arial" w:cs="Arial"/>
                <w:sz w:val="23"/>
                <w:szCs w:val="23"/>
                <w:lang w:val="en-US"/>
              </w:rPr>
            </w:pPr>
          </w:p>
        </w:tc>
        <w:tc>
          <w:tcPr>
            <w:tcW w:w="405" w:type="dxa"/>
            <w:tcBorders>
              <w:top w:val="nil"/>
              <w:left w:val="nil"/>
              <w:bottom w:val="single" w:sz="8" w:space="0" w:color="000000"/>
              <w:right w:val="single" w:sz="8" w:space="0" w:color="000000"/>
            </w:tcBorders>
          </w:tcPr>
          <w:p w14:paraId="57C9B28A" w14:textId="77777777" w:rsidR="00336A7A" w:rsidRPr="00743DFB" w:rsidRDefault="00336A7A">
            <w:pPr>
              <w:widowControl w:val="0"/>
              <w:autoSpaceDE w:val="0"/>
              <w:autoSpaceDN w:val="0"/>
              <w:adjustRightInd w:val="0"/>
              <w:spacing w:before="100" w:after="0" w:line="240" w:lineRule="auto"/>
              <w:ind w:left="138"/>
              <w:rPr>
                <w:rFonts w:ascii="Arial" w:hAnsi="Arial" w:cs="Arial"/>
                <w:sz w:val="23"/>
                <w:szCs w:val="23"/>
                <w:lang w:val="en-US"/>
              </w:rPr>
            </w:pPr>
            <w:r w:rsidRPr="00743DFB">
              <w:rPr>
                <w:rFonts w:ascii="Arial" w:hAnsi="Arial" w:cs="Arial"/>
                <w:sz w:val="23"/>
                <w:szCs w:val="23"/>
                <w:lang w:val="en-US"/>
              </w:rPr>
              <w:t> </w:t>
            </w:r>
          </w:p>
        </w:tc>
        <w:tc>
          <w:tcPr>
            <w:tcW w:w="4365" w:type="dxa"/>
            <w:tcBorders>
              <w:top w:val="nil"/>
              <w:left w:val="nil"/>
              <w:bottom w:val="single" w:sz="8" w:space="0" w:color="000000"/>
              <w:right w:val="single" w:sz="8" w:space="0" w:color="000000"/>
            </w:tcBorders>
          </w:tcPr>
          <w:p w14:paraId="6FD3314B" w14:textId="77777777" w:rsidR="00336A7A" w:rsidRPr="00743DFB" w:rsidRDefault="00336A7A">
            <w:pPr>
              <w:widowControl w:val="0"/>
              <w:autoSpaceDE w:val="0"/>
              <w:autoSpaceDN w:val="0"/>
              <w:adjustRightInd w:val="0"/>
              <w:spacing w:before="100" w:after="0" w:line="240" w:lineRule="auto"/>
              <w:ind w:left="138"/>
              <w:rPr>
                <w:rFonts w:ascii="Arial" w:hAnsi="Arial" w:cs="Arial"/>
                <w:sz w:val="23"/>
                <w:szCs w:val="23"/>
                <w:lang w:val="en-US"/>
              </w:rPr>
            </w:pPr>
            <w:r w:rsidRPr="00743DFB">
              <w:rPr>
                <w:rFonts w:ascii="Arial" w:hAnsi="Arial" w:cs="Arial"/>
                <w:sz w:val="23"/>
                <w:szCs w:val="23"/>
                <w:lang w:val="en-US"/>
              </w:rPr>
              <w:t>Race</w:t>
            </w:r>
          </w:p>
        </w:tc>
        <w:tc>
          <w:tcPr>
            <w:tcW w:w="300" w:type="dxa"/>
            <w:tcBorders>
              <w:top w:val="nil"/>
              <w:left w:val="nil"/>
              <w:bottom w:val="single" w:sz="8" w:space="0" w:color="000000"/>
              <w:right w:val="single" w:sz="8" w:space="0" w:color="000000"/>
            </w:tcBorders>
          </w:tcPr>
          <w:p w14:paraId="1417104C" w14:textId="77777777" w:rsidR="00336A7A" w:rsidRPr="00743DFB" w:rsidRDefault="00336A7A">
            <w:pPr>
              <w:widowControl w:val="0"/>
              <w:autoSpaceDE w:val="0"/>
              <w:autoSpaceDN w:val="0"/>
              <w:adjustRightInd w:val="0"/>
              <w:spacing w:before="100" w:after="0" w:line="240" w:lineRule="auto"/>
              <w:ind w:left="138"/>
              <w:rPr>
                <w:rFonts w:ascii="Arial" w:hAnsi="Arial" w:cs="Arial"/>
                <w:sz w:val="23"/>
                <w:szCs w:val="23"/>
                <w:lang w:val="en-US"/>
              </w:rPr>
            </w:pPr>
            <w:r w:rsidRPr="00743DFB">
              <w:rPr>
                <w:rFonts w:ascii="Arial" w:hAnsi="Arial" w:cs="Arial"/>
                <w:sz w:val="23"/>
                <w:szCs w:val="23"/>
                <w:lang w:val="en-US"/>
              </w:rPr>
              <w:t> </w:t>
            </w:r>
          </w:p>
        </w:tc>
        <w:tc>
          <w:tcPr>
            <w:tcW w:w="4620" w:type="dxa"/>
            <w:tcBorders>
              <w:top w:val="nil"/>
              <w:left w:val="nil"/>
              <w:bottom w:val="single" w:sz="8" w:space="0" w:color="000000"/>
              <w:right w:val="single" w:sz="8" w:space="0" w:color="000000"/>
            </w:tcBorders>
          </w:tcPr>
          <w:p w14:paraId="53D8E570" w14:textId="77777777" w:rsidR="00336A7A" w:rsidRPr="00743DFB" w:rsidRDefault="00336A7A">
            <w:pPr>
              <w:widowControl w:val="0"/>
              <w:autoSpaceDE w:val="0"/>
              <w:autoSpaceDN w:val="0"/>
              <w:adjustRightInd w:val="0"/>
              <w:spacing w:before="100" w:after="0" w:line="240" w:lineRule="auto"/>
              <w:ind w:left="138"/>
              <w:rPr>
                <w:rFonts w:ascii="Arial" w:hAnsi="Arial" w:cs="Arial"/>
                <w:sz w:val="23"/>
                <w:szCs w:val="23"/>
                <w:lang w:val="en-US"/>
              </w:rPr>
            </w:pPr>
            <w:r w:rsidRPr="00743DFB">
              <w:rPr>
                <w:rFonts w:ascii="Arial" w:hAnsi="Arial" w:cs="Arial"/>
                <w:sz w:val="23"/>
                <w:szCs w:val="23"/>
                <w:lang w:val="en-US"/>
              </w:rPr>
              <w:t>Gender</w:t>
            </w:r>
          </w:p>
        </w:tc>
      </w:tr>
      <w:tr w:rsidR="00E40D95" w:rsidRPr="00743DFB" w14:paraId="47B20FE7" w14:textId="77777777">
        <w:tblPrEx>
          <w:tblBorders>
            <w:top w:val="none" w:sz="0" w:space="0" w:color="auto"/>
          </w:tblBorders>
        </w:tblPrEx>
        <w:trPr>
          <w:tblCellSpacing w:w="0" w:type="dxa"/>
        </w:trPr>
        <w:tc>
          <w:tcPr>
            <w:tcW w:w="600" w:type="dxa"/>
            <w:vMerge/>
            <w:tcBorders>
              <w:top w:val="nil"/>
              <w:left w:val="single" w:sz="8" w:space="0" w:color="000000"/>
              <w:bottom w:val="single" w:sz="8" w:space="0" w:color="000000"/>
              <w:right w:val="single" w:sz="8" w:space="0" w:color="000000"/>
            </w:tcBorders>
          </w:tcPr>
          <w:p w14:paraId="2B1A218E" w14:textId="77777777" w:rsidR="00336A7A" w:rsidRPr="00743DFB" w:rsidRDefault="00336A7A">
            <w:pPr>
              <w:widowControl w:val="0"/>
              <w:autoSpaceDE w:val="0"/>
              <w:autoSpaceDN w:val="0"/>
              <w:adjustRightInd w:val="0"/>
              <w:spacing w:after="0" w:line="240" w:lineRule="auto"/>
              <w:rPr>
                <w:rFonts w:ascii="Arial" w:hAnsi="Arial" w:cs="Arial"/>
                <w:sz w:val="23"/>
                <w:szCs w:val="23"/>
                <w:lang w:val="en-US"/>
              </w:rPr>
            </w:pPr>
          </w:p>
        </w:tc>
        <w:tc>
          <w:tcPr>
            <w:tcW w:w="405" w:type="dxa"/>
            <w:tcBorders>
              <w:top w:val="nil"/>
              <w:left w:val="nil"/>
              <w:bottom w:val="single" w:sz="8" w:space="0" w:color="000000"/>
              <w:right w:val="single" w:sz="8" w:space="0" w:color="000000"/>
            </w:tcBorders>
          </w:tcPr>
          <w:p w14:paraId="24860A92" w14:textId="77777777" w:rsidR="00336A7A" w:rsidRPr="00743DFB" w:rsidRDefault="00336A7A">
            <w:pPr>
              <w:widowControl w:val="0"/>
              <w:autoSpaceDE w:val="0"/>
              <w:autoSpaceDN w:val="0"/>
              <w:adjustRightInd w:val="0"/>
              <w:spacing w:before="100" w:after="0" w:line="240" w:lineRule="auto"/>
              <w:ind w:left="138"/>
              <w:rPr>
                <w:rFonts w:ascii="Arial" w:hAnsi="Arial" w:cs="Arial"/>
                <w:sz w:val="23"/>
                <w:szCs w:val="23"/>
                <w:lang w:val="en-US"/>
              </w:rPr>
            </w:pPr>
            <w:r w:rsidRPr="00743DFB">
              <w:rPr>
                <w:rFonts w:ascii="Arial" w:hAnsi="Arial" w:cs="Arial"/>
                <w:sz w:val="23"/>
                <w:szCs w:val="23"/>
                <w:lang w:val="en-US"/>
              </w:rPr>
              <w:t> </w:t>
            </w:r>
          </w:p>
        </w:tc>
        <w:tc>
          <w:tcPr>
            <w:tcW w:w="4365" w:type="dxa"/>
            <w:tcBorders>
              <w:top w:val="nil"/>
              <w:left w:val="nil"/>
              <w:bottom w:val="single" w:sz="8" w:space="0" w:color="000000"/>
              <w:right w:val="single" w:sz="8" w:space="0" w:color="000000"/>
            </w:tcBorders>
          </w:tcPr>
          <w:p w14:paraId="45504F8A" w14:textId="77777777" w:rsidR="00336A7A" w:rsidRPr="00743DFB" w:rsidRDefault="00336A7A">
            <w:pPr>
              <w:widowControl w:val="0"/>
              <w:autoSpaceDE w:val="0"/>
              <w:autoSpaceDN w:val="0"/>
              <w:adjustRightInd w:val="0"/>
              <w:spacing w:before="100" w:after="0" w:line="240" w:lineRule="auto"/>
              <w:ind w:left="138"/>
              <w:rPr>
                <w:rFonts w:ascii="Arial" w:hAnsi="Arial" w:cs="Arial"/>
                <w:sz w:val="23"/>
                <w:szCs w:val="23"/>
                <w:lang w:val="en-US"/>
              </w:rPr>
            </w:pPr>
            <w:r w:rsidRPr="00743DFB">
              <w:rPr>
                <w:rFonts w:ascii="Arial" w:hAnsi="Arial" w:cs="Arial"/>
                <w:sz w:val="23"/>
                <w:szCs w:val="23"/>
                <w:lang w:val="en-US"/>
              </w:rPr>
              <w:t>Sexual orientation</w:t>
            </w:r>
          </w:p>
        </w:tc>
        <w:tc>
          <w:tcPr>
            <w:tcW w:w="300" w:type="dxa"/>
            <w:tcBorders>
              <w:top w:val="nil"/>
              <w:left w:val="nil"/>
              <w:bottom w:val="single" w:sz="8" w:space="0" w:color="000000"/>
              <w:right w:val="single" w:sz="8" w:space="0" w:color="000000"/>
            </w:tcBorders>
          </w:tcPr>
          <w:p w14:paraId="35084C6E" w14:textId="77777777" w:rsidR="00336A7A" w:rsidRPr="00743DFB" w:rsidRDefault="00336A7A">
            <w:pPr>
              <w:widowControl w:val="0"/>
              <w:autoSpaceDE w:val="0"/>
              <w:autoSpaceDN w:val="0"/>
              <w:adjustRightInd w:val="0"/>
              <w:spacing w:before="100" w:after="0" w:line="240" w:lineRule="auto"/>
              <w:ind w:left="138"/>
              <w:rPr>
                <w:rFonts w:ascii="Arial" w:hAnsi="Arial" w:cs="Arial"/>
                <w:sz w:val="23"/>
                <w:szCs w:val="23"/>
                <w:lang w:val="en-US"/>
              </w:rPr>
            </w:pPr>
            <w:r w:rsidRPr="00743DFB">
              <w:rPr>
                <w:rFonts w:ascii="Arial" w:hAnsi="Arial" w:cs="Arial"/>
                <w:sz w:val="23"/>
                <w:szCs w:val="23"/>
                <w:lang w:val="en-US"/>
              </w:rPr>
              <w:t> </w:t>
            </w:r>
          </w:p>
        </w:tc>
        <w:tc>
          <w:tcPr>
            <w:tcW w:w="4620" w:type="dxa"/>
            <w:tcBorders>
              <w:top w:val="nil"/>
              <w:left w:val="nil"/>
              <w:bottom w:val="single" w:sz="8" w:space="0" w:color="000000"/>
              <w:right w:val="single" w:sz="8" w:space="0" w:color="000000"/>
            </w:tcBorders>
          </w:tcPr>
          <w:p w14:paraId="1A68F600" w14:textId="77777777" w:rsidR="00336A7A" w:rsidRPr="00743DFB" w:rsidRDefault="00336A7A">
            <w:pPr>
              <w:widowControl w:val="0"/>
              <w:autoSpaceDE w:val="0"/>
              <w:autoSpaceDN w:val="0"/>
              <w:adjustRightInd w:val="0"/>
              <w:spacing w:before="100" w:after="0" w:line="240" w:lineRule="auto"/>
              <w:ind w:left="138"/>
              <w:rPr>
                <w:rFonts w:ascii="Arial" w:hAnsi="Arial" w:cs="Arial"/>
                <w:sz w:val="23"/>
                <w:szCs w:val="23"/>
                <w:lang w:val="en-US"/>
              </w:rPr>
            </w:pPr>
            <w:r w:rsidRPr="00743DFB">
              <w:rPr>
                <w:rFonts w:ascii="Arial" w:hAnsi="Arial" w:cs="Arial"/>
                <w:sz w:val="23"/>
                <w:szCs w:val="23"/>
                <w:lang w:val="en-US"/>
              </w:rPr>
              <w:t>Other</w:t>
            </w:r>
          </w:p>
        </w:tc>
      </w:tr>
      <w:tr w:rsidR="00E40D95" w:rsidRPr="00743DFB" w14:paraId="7C5E83CE" w14:textId="77777777">
        <w:tblPrEx>
          <w:tblBorders>
            <w:top w:val="none" w:sz="0" w:space="0" w:color="auto"/>
          </w:tblBorders>
        </w:tblPrEx>
        <w:trPr>
          <w:tblCellSpacing w:w="0" w:type="dxa"/>
        </w:trPr>
        <w:tc>
          <w:tcPr>
            <w:tcW w:w="600" w:type="dxa"/>
            <w:vMerge/>
            <w:tcBorders>
              <w:top w:val="nil"/>
              <w:left w:val="single" w:sz="8" w:space="0" w:color="000000"/>
              <w:bottom w:val="single" w:sz="8" w:space="0" w:color="000000"/>
              <w:right w:val="single" w:sz="8" w:space="0" w:color="000000"/>
            </w:tcBorders>
          </w:tcPr>
          <w:p w14:paraId="1518E9B6" w14:textId="77777777" w:rsidR="00336A7A" w:rsidRPr="00743DFB" w:rsidRDefault="00336A7A">
            <w:pPr>
              <w:widowControl w:val="0"/>
              <w:autoSpaceDE w:val="0"/>
              <w:autoSpaceDN w:val="0"/>
              <w:adjustRightInd w:val="0"/>
              <w:spacing w:after="0" w:line="240" w:lineRule="auto"/>
              <w:rPr>
                <w:rFonts w:ascii="Arial" w:hAnsi="Arial" w:cs="Arial"/>
                <w:sz w:val="23"/>
                <w:szCs w:val="23"/>
                <w:lang w:val="en-US"/>
              </w:rPr>
            </w:pPr>
          </w:p>
        </w:tc>
        <w:tc>
          <w:tcPr>
            <w:tcW w:w="405" w:type="dxa"/>
            <w:tcBorders>
              <w:top w:val="nil"/>
              <w:left w:val="nil"/>
              <w:bottom w:val="single" w:sz="8" w:space="0" w:color="000000"/>
              <w:right w:val="single" w:sz="8" w:space="0" w:color="000000"/>
            </w:tcBorders>
          </w:tcPr>
          <w:p w14:paraId="77CAA7F5" w14:textId="77777777" w:rsidR="00336A7A" w:rsidRPr="00743DFB" w:rsidRDefault="00336A7A">
            <w:pPr>
              <w:widowControl w:val="0"/>
              <w:autoSpaceDE w:val="0"/>
              <w:autoSpaceDN w:val="0"/>
              <w:adjustRightInd w:val="0"/>
              <w:spacing w:before="100" w:after="0" w:line="240" w:lineRule="auto"/>
              <w:ind w:left="138"/>
              <w:rPr>
                <w:rFonts w:ascii="Arial" w:hAnsi="Arial" w:cs="Arial"/>
                <w:sz w:val="23"/>
                <w:szCs w:val="23"/>
                <w:lang w:val="en-US"/>
              </w:rPr>
            </w:pPr>
            <w:r w:rsidRPr="00743DFB">
              <w:rPr>
                <w:rFonts w:ascii="Arial" w:hAnsi="Arial" w:cs="Arial"/>
                <w:sz w:val="23"/>
                <w:szCs w:val="23"/>
                <w:lang w:val="en-US"/>
              </w:rPr>
              <w:t> </w:t>
            </w:r>
          </w:p>
        </w:tc>
        <w:tc>
          <w:tcPr>
            <w:tcW w:w="4365" w:type="dxa"/>
            <w:tcBorders>
              <w:top w:val="nil"/>
              <w:left w:val="nil"/>
              <w:bottom w:val="single" w:sz="8" w:space="0" w:color="000000"/>
              <w:right w:val="single" w:sz="8" w:space="0" w:color="000000"/>
            </w:tcBorders>
          </w:tcPr>
          <w:p w14:paraId="349A4EBA" w14:textId="77777777" w:rsidR="00336A7A" w:rsidRPr="00743DFB" w:rsidRDefault="00336A7A">
            <w:pPr>
              <w:widowControl w:val="0"/>
              <w:autoSpaceDE w:val="0"/>
              <w:autoSpaceDN w:val="0"/>
              <w:adjustRightInd w:val="0"/>
              <w:spacing w:before="100" w:after="0" w:line="240" w:lineRule="auto"/>
              <w:ind w:left="138"/>
              <w:rPr>
                <w:rFonts w:ascii="Arial" w:hAnsi="Arial" w:cs="Arial"/>
                <w:sz w:val="23"/>
                <w:szCs w:val="23"/>
                <w:lang w:val="en-US"/>
              </w:rPr>
            </w:pPr>
            <w:r w:rsidRPr="00743DFB">
              <w:rPr>
                <w:rFonts w:ascii="Arial" w:hAnsi="Arial" w:cs="Arial"/>
                <w:sz w:val="23"/>
                <w:szCs w:val="23"/>
                <w:lang w:val="en-US"/>
              </w:rPr>
              <w:t>Religious belief</w:t>
            </w:r>
          </w:p>
        </w:tc>
        <w:tc>
          <w:tcPr>
            <w:tcW w:w="300" w:type="dxa"/>
            <w:tcBorders>
              <w:top w:val="nil"/>
              <w:left w:val="nil"/>
              <w:bottom w:val="single" w:sz="8" w:space="0" w:color="000000"/>
              <w:right w:val="single" w:sz="8" w:space="0" w:color="000000"/>
            </w:tcBorders>
          </w:tcPr>
          <w:p w14:paraId="1ECAFEA1" w14:textId="77777777" w:rsidR="00336A7A" w:rsidRPr="00743DFB" w:rsidRDefault="00336A7A">
            <w:pPr>
              <w:widowControl w:val="0"/>
              <w:autoSpaceDE w:val="0"/>
              <w:autoSpaceDN w:val="0"/>
              <w:adjustRightInd w:val="0"/>
              <w:spacing w:before="100" w:after="0" w:line="240" w:lineRule="auto"/>
              <w:ind w:left="138"/>
              <w:rPr>
                <w:rFonts w:ascii="Arial" w:hAnsi="Arial" w:cs="Arial"/>
                <w:sz w:val="23"/>
                <w:szCs w:val="23"/>
                <w:lang w:val="en-US"/>
              </w:rPr>
            </w:pPr>
            <w:r w:rsidRPr="00743DFB">
              <w:rPr>
                <w:rFonts w:ascii="Arial" w:hAnsi="Arial" w:cs="Arial"/>
                <w:sz w:val="23"/>
                <w:szCs w:val="23"/>
                <w:lang w:val="en-US"/>
              </w:rPr>
              <w:t> </w:t>
            </w:r>
          </w:p>
        </w:tc>
        <w:tc>
          <w:tcPr>
            <w:tcW w:w="4620" w:type="dxa"/>
            <w:tcBorders>
              <w:top w:val="nil"/>
              <w:left w:val="nil"/>
              <w:bottom w:val="single" w:sz="8" w:space="0" w:color="000000"/>
              <w:right w:val="single" w:sz="8" w:space="0" w:color="000000"/>
            </w:tcBorders>
          </w:tcPr>
          <w:p w14:paraId="6C971DC8" w14:textId="77777777" w:rsidR="00336A7A" w:rsidRPr="00743DFB" w:rsidRDefault="00336A7A">
            <w:pPr>
              <w:widowControl w:val="0"/>
              <w:autoSpaceDE w:val="0"/>
              <w:autoSpaceDN w:val="0"/>
              <w:adjustRightInd w:val="0"/>
              <w:spacing w:before="100" w:after="0" w:line="240" w:lineRule="auto"/>
              <w:ind w:left="138"/>
              <w:rPr>
                <w:rFonts w:ascii="Arial" w:hAnsi="Arial" w:cs="Arial"/>
                <w:sz w:val="23"/>
                <w:szCs w:val="23"/>
                <w:lang w:val="en-US"/>
              </w:rPr>
            </w:pPr>
            <w:r w:rsidRPr="00743DFB">
              <w:rPr>
                <w:rFonts w:ascii="Arial" w:hAnsi="Arial" w:cs="Arial"/>
                <w:sz w:val="23"/>
                <w:szCs w:val="23"/>
                <w:lang w:val="en-US"/>
              </w:rPr>
              <w:t>* Equality neutral</w:t>
            </w:r>
          </w:p>
        </w:tc>
      </w:tr>
      <w:tr w:rsidR="00E40D95" w:rsidRPr="00743DFB" w14:paraId="30FF1506" w14:textId="77777777">
        <w:tblPrEx>
          <w:tblBorders>
            <w:top w:val="none" w:sz="0" w:space="0" w:color="auto"/>
          </w:tblBorders>
        </w:tblPrEx>
        <w:trPr>
          <w:tblCellSpacing w:w="0" w:type="dxa"/>
        </w:trPr>
        <w:tc>
          <w:tcPr>
            <w:tcW w:w="600" w:type="dxa"/>
            <w:vMerge/>
            <w:tcBorders>
              <w:top w:val="nil"/>
              <w:left w:val="single" w:sz="8" w:space="0" w:color="000000"/>
              <w:bottom w:val="single" w:sz="8" w:space="0" w:color="000000"/>
              <w:right w:val="single" w:sz="8" w:space="0" w:color="000000"/>
            </w:tcBorders>
          </w:tcPr>
          <w:p w14:paraId="50F3634E" w14:textId="77777777" w:rsidR="00336A7A" w:rsidRPr="00743DFB" w:rsidRDefault="00336A7A">
            <w:pPr>
              <w:widowControl w:val="0"/>
              <w:autoSpaceDE w:val="0"/>
              <w:autoSpaceDN w:val="0"/>
              <w:adjustRightInd w:val="0"/>
              <w:spacing w:after="0" w:line="240" w:lineRule="auto"/>
              <w:rPr>
                <w:rFonts w:ascii="Arial" w:hAnsi="Arial" w:cs="Arial"/>
                <w:sz w:val="23"/>
                <w:szCs w:val="23"/>
                <w:lang w:val="en-US"/>
              </w:rPr>
            </w:pPr>
          </w:p>
        </w:tc>
        <w:tc>
          <w:tcPr>
            <w:tcW w:w="405" w:type="dxa"/>
            <w:tcBorders>
              <w:top w:val="nil"/>
              <w:left w:val="nil"/>
              <w:bottom w:val="single" w:sz="8" w:space="0" w:color="000000"/>
              <w:right w:val="single" w:sz="8" w:space="0" w:color="000000"/>
            </w:tcBorders>
          </w:tcPr>
          <w:p w14:paraId="24358FB7" w14:textId="77777777" w:rsidR="00336A7A" w:rsidRPr="00743DFB" w:rsidRDefault="00336A7A">
            <w:pPr>
              <w:widowControl w:val="0"/>
              <w:autoSpaceDE w:val="0"/>
              <w:autoSpaceDN w:val="0"/>
              <w:adjustRightInd w:val="0"/>
              <w:spacing w:before="100" w:after="0" w:line="240" w:lineRule="auto"/>
              <w:ind w:left="138"/>
              <w:rPr>
                <w:rFonts w:ascii="Arial" w:hAnsi="Arial" w:cs="Arial"/>
                <w:sz w:val="23"/>
                <w:szCs w:val="23"/>
                <w:lang w:val="en-US"/>
              </w:rPr>
            </w:pPr>
            <w:r w:rsidRPr="00743DFB">
              <w:rPr>
                <w:rFonts w:ascii="Arial" w:hAnsi="Arial" w:cs="Arial"/>
                <w:sz w:val="23"/>
                <w:szCs w:val="23"/>
                <w:lang w:val="en-US"/>
              </w:rPr>
              <w:t> </w:t>
            </w:r>
          </w:p>
        </w:tc>
        <w:tc>
          <w:tcPr>
            <w:tcW w:w="4365" w:type="dxa"/>
            <w:tcBorders>
              <w:top w:val="nil"/>
              <w:left w:val="nil"/>
              <w:bottom w:val="single" w:sz="8" w:space="0" w:color="000000"/>
              <w:right w:val="single" w:sz="8" w:space="0" w:color="000000"/>
            </w:tcBorders>
          </w:tcPr>
          <w:p w14:paraId="35D713EE" w14:textId="77777777" w:rsidR="00336A7A" w:rsidRPr="00743DFB" w:rsidRDefault="00336A7A">
            <w:pPr>
              <w:widowControl w:val="0"/>
              <w:autoSpaceDE w:val="0"/>
              <w:autoSpaceDN w:val="0"/>
              <w:adjustRightInd w:val="0"/>
              <w:spacing w:before="100" w:after="0" w:line="240" w:lineRule="auto"/>
              <w:ind w:left="138"/>
              <w:rPr>
                <w:rFonts w:ascii="Arial" w:hAnsi="Arial" w:cs="Arial"/>
                <w:sz w:val="23"/>
                <w:szCs w:val="23"/>
                <w:lang w:val="en-US"/>
              </w:rPr>
            </w:pPr>
            <w:r w:rsidRPr="00743DFB">
              <w:rPr>
                <w:rFonts w:ascii="Arial" w:hAnsi="Arial" w:cs="Arial"/>
                <w:sz w:val="23"/>
                <w:szCs w:val="23"/>
                <w:lang w:val="en-US"/>
              </w:rPr>
              <w:t>Transgender or Transsexual</w:t>
            </w:r>
          </w:p>
        </w:tc>
        <w:tc>
          <w:tcPr>
            <w:tcW w:w="300" w:type="dxa"/>
            <w:tcBorders>
              <w:top w:val="nil"/>
              <w:left w:val="nil"/>
              <w:bottom w:val="single" w:sz="8" w:space="0" w:color="000000"/>
              <w:right w:val="single" w:sz="8" w:space="0" w:color="000000"/>
            </w:tcBorders>
          </w:tcPr>
          <w:p w14:paraId="172470FF" w14:textId="77777777" w:rsidR="00336A7A" w:rsidRPr="00743DFB" w:rsidRDefault="00336A7A">
            <w:pPr>
              <w:widowControl w:val="0"/>
              <w:autoSpaceDE w:val="0"/>
              <w:autoSpaceDN w:val="0"/>
              <w:adjustRightInd w:val="0"/>
              <w:spacing w:before="100" w:after="0" w:line="240" w:lineRule="auto"/>
              <w:ind w:left="138"/>
              <w:rPr>
                <w:rFonts w:ascii="Arial" w:hAnsi="Arial" w:cs="Arial"/>
                <w:sz w:val="23"/>
                <w:szCs w:val="23"/>
                <w:lang w:val="en-US"/>
              </w:rPr>
            </w:pPr>
            <w:r w:rsidRPr="00743DFB">
              <w:rPr>
                <w:rFonts w:ascii="Arial" w:hAnsi="Arial" w:cs="Arial"/>
                <w:sz w:val="23"/>
                <w:szCs w:val="23"/>
                <w:lang w:val="en-US"/>
              </w:rPr>
              <w:t> </w:t>
            </w:r>
          </w:p>
        </w:tc>
        <w:tc>
          <w:tcPr>
            <w:tcW w:w="4620" w:type="dxa"/>
            <w:tcBorders>
              <w:top w:val="nil"/>
              <w:left w:val="nil"/>
              <w:bottom w:val="single" w:sz="8" w:space="0" w:color="000000"/>
              <w:right w:val="single" w:sz="8" w:space="0" w:color="000000"/>
            </w:tcBorders>
          </w:tcPr>
          <w:p w14:paraId="6C0FB0D0" w14:textId="77777777" w:rsidR="00336A7A" w:rsidRPr="00743DFB" w:rsidRDefault="00336A7A">
            <w:pPr>
              <w:widowControl w:val="0"/>
              <w:autoSpaceDE w:val="0"/>
              <w:autoSpaceDN w:val="0"/>
              <w:adjustRightInd w:val="0"/>
              <w:spacing w:before="100" w:after="0" w:line="240" w:lineRule="auto"/>
              <w:ind w:left="138"/>
              <w:rPr>
                <w:rFonts w:ascii="Arial" w:hAnsi="Arial" w:cs="Arial"/>
                <w:sz w:val="23"/>
                <w:szCs w:val="23"/>
                <w:lang w:val="en-US"/>
              </w:rPr>
            </w:pPr>
            <w:r w:rsidRPr="00743DFB">
              <w:rPr>
                <w:rFonts w:ascii="Arial" w:hAnsi="Arial" w:cs="Arial"/>
                <w:sz w:val="23"/>
                <w:szCs w:val="23"/>
                <w:lang w:val="en-US"/>
              </w:rPr>
              <w:t> </w:t>
            </w:r>
          </w:p>
        </w:tc>
      </w:tr>
      <w:tr w:rsidR="00E40D95" w:rsidRPr="00743DFB" w14:paraId="70D81E11" w14:textId="77777777">
        <w:tblPrEx>
          <w:tblBorders>
            <w:top w:val="none" w:sz="0" w:space="0" w:color="auto"/>
          </w:tblBorders>
        </w:tblPrEx>
        <w:trPr>
          <w:tblCellSpacing w:w="0" w:type="dxa"/>
        </w:trPr>
        <w:tc>
          <w:tcPr>
            <w:tcW w:w="600" w:type="dxa"/>
            <w:vMerge/>
            <w:tcBorders>
              <w:top w:val="nil"/>
              <w:left w:val="single" w:sz="8" w:space="0" w:color="000000"/>
              <w:bottom w:val="single" w:sz="8" w:space="0" w:color="000000"/>
              <w:right w:val="single" w:sz="8" w:space="0" w:color="000000"/>
            </w:tcBorders>
          </w:tcPr>
          <w:p w14:paraId="44D64B97" w14:textId="77777777" w:rsidR="00336A7A" w:rsidRPr="00743DFB" w:rsidRDefault="00336A7A">
            <w:pPr>
              <w:widowControl w:val="0"/>
              <w:autoSpaceDE w:val="0"/>
              <w:autoSpaceDN w:val="0"/>
              <w:adjustRightInd w:val="0"/>
              <w:spacing w:after="0" w:line="240" w:lineRule="auto"/>
              <w:rPr>
                <w:rFonts w:ascii="Arial" w:hAnsi="Arial" w:cs="Arial"/>
                <w:sz w:val="23"/>
                <w:szCs w:val="23"/>
                <w:lang w:val="en-US"/>
              </w:rPr>
            </w:pPr>
          </w:p>
        </w:tc>
        <w:tc>
          <w:tcPr>
            <w:tcW w:w="9690" w:type="dxa"/>
            <w:gridSpan w:val="4"/>
            <w:tcBorders>
              <w:top w:val="nil"/>
              <w:left w:val="nil"/>
              <w:bottom w:val="single" w:sz="8" w:space="0" w:color="000000"/>
              <w:right w:val="single" w:sz="8" w:space="0" w:color="000000"/>
            </w:tcBorders>
          </w:tcPr>
          <w:p w14:paraId="6C1EB379" w14:textId="77777777" w:rsidR="00336A7A" w:rsidRPr="00743DFB" w:rsidRDefault="00336A7A">
            <w:pPr>
              <w:widowControl w:val="0"/>
              <w:autoSpaceDE w:val="0"/>
              <w:autoSpaceDN w:val="0"/>
              <w:adjustRightInd w:val="0"/>
              <w:spacing w:before="100" w:after="0" w:line="240" w:lineRule="auto"/>
              <w:ind w:left="138"/>
              <w:rPr>
                <w:rFonts w:ascii="Arial" w:hAnsi="Arial" w:cs="Arial"/>
                <w:sz w:val="23"/>
                <w:szCs w:val="23"/>
                <w:lang w:val="en-US"/>
              </w:rPr>
            </w:pPr>
            <w:r w:rsidRPr="00743DFB">
              <w:rPr>
                <w:rFonts w:ascii="Arial" w:hAnsi="Arial" w:cs="Arial"/>
                <w:sz w:val="23"/>
                <w:szCs w:val="23"/>
                <w:lang w:val="en-US"/>
              </w:rPr>
              <w:t>* Provide relevant evidence</w:t>
            </w:r>
          </w:p>
        </w:tc>
      </w:tr>
      <w:tr w:rsidR="00E40D95" w:rsidRPr="00743DFB" w14:paraId="3F67D235" w14:textId="77777777">
        <w:tblPrEx>
          <w:tblBorders>
            <w:top w:val="none" w:sz="0" w:space="0" w:color="auto"/>
          </w:tblBorders>
        </w:tblPrEx>
        <w:trPr>
          <w:tblCellSpacing w:w="0" w:type="dxa"/>
        </w:trPr>
        <w:tc>
          <w:tcPr>
            <w:tcW w:w="600" w:type="dxa"/>
            <w:tcBorders>
              <w:top w:val="nil"/>
              <w:left w:val="single" w:sz="8" w:space="0" w:color="000000"/>
              <w:bottom w:val="single" w:sz="8" w:space="0" w:color="000000"/>
              <w:right w:val="single" w:sz="8" w:space="0" w:color="000000"/>
            </w:tcBorders>
          </w:tcPr>
          <w:p w14:paraId="2E066EC8" w14:textId="77777777" w:rsidR="00336A7A" w:rsidRPr="00743DFB" w:rsidRDefault="00336A7A">
            <w:pPr>
              <w:widowControl w:val="0"/>
              <w:autoSpaceDE w:val="0"/>
              <w:autoSpaceDN w:val="0"/>
              <w:adjustRightInd w:val="0"/>
              <w:spacing w:before="100" w:after="0" w:line="240" w:lineRule="auto"/>
              <w:ind w:left="138"/>
              <w:rPr>
                <w:rFonts w:ascii="Arial" w:hAnsi="Arial" w:cs="Arial"/>
                <w:sz w:val="23"/>
                <w:szCs w:val="23"/>
                <w:lang w:val="en-US"/>
              </w:rPr>
            </w:pPr>
            <w:r w:rsidRPr="00743DFB">
              <w:rPr>
                <w:rFonts w:ascii="Arial" w:hAnsi="Arial" w:cs="Arial"/>
                <w:sz w:val="23"/>
                <w:szCs w:val="23"/>
                <w:lang w:val="en-US"/>
              </w:rPr>
              <w:t>1c</w:t>
            </w:r>
          </w:p>
        </w:tc>
        <w:tc>
          <w:tcPr>
            <w:tcW w:w="9690" w:type="dxa"/>
            <w:gridSpan w:val="4"/>
            <w:tcBorders>
              <w:top w:val="nil"/>
              <w:left w:val="nil"/>
              <w:bottom w:val="single" w:sz="8" w:space="0" w:color="000000"/>
              <w:right w:val="single" w:sz="8" w:space="0" w:color="000000"/>
            </w:tcBorders>
          </w:tcPr>
          <w:p w14:paraId="47D4CB31" w14:textId="77777777" w:rsidR="00336A7A" w:rsidRPr="00743DFB" w:rsidRDefault="00336A7A">
            <w:pPr>
              <w:widowControl w:val="0"/>
              <w:autoSpaceDE w:val="0"/>
              <w:autoSpaceDN w:val="0"/>
              <w:adjustRightInd w:val="0"/>
              <w:spacing w:before="100" w:after="0" w:line="240" w:lineRule="auto"/>
              <w:ind w:left="138"/>
              <w:rPr>
                <w:rFonts w:ascii="Arial" w:hAnsi="Arial" w:cs="Arial"/>
                <w:sz w:val="23"/>
                <w:szCs w:val="23"/>
                <w:lang w:val="en-US"/>
              </w:rPr>
            </w:pPr>
            <w:r w:rsidRPr="00743DFB">
              <w:rPr>
                <w:rFonts w:ascii="Arial" w:hAnsi="Arial" w:cs="Arial"/>
                <w:sz w:val="23"/>
                <w:szCs w:val="23"/>
                <w:lang w:val="en-US"/>
              </w:rPr>
              <w:t>What are the negative impacts associated with this function? Please list and give details, then go to question 1d.</w:t>
            </w:r>
          </w:p>
          <w:p w14:paraId="4983FD27" w14:textId="77777777" w:rsidR="00336A7A" w:rsidRPr="00743DFB" w:rsidRDefault="00336A7A">
            <w:pPr>
              <w:widowControl w:val="0"/>
              <w:autoSpaceDE w:val="0"/>
              <w:autoSpaceDN w:val="0"/>
              <w:adjustRightInd w:val="0"/>
              <w:spacing w:before="100" w:after="0" w:line="240" w:lineRule="auto"/>
              <w:ind w:left="138"/>
              <w:rPr>
                <w:rFonts w:ascii="Arial" w:hAnsi="Arial" w:cs="Arial"/>
                <w:sz w:val="23"/>
                <w:szCs w:val="23"/>
                <w:lang w:val="en-US"/>
              </w:rPr>
            </w:pPr>
            <w:r w:rsidRPr="00743DFB">
              <w:rPr>
                <w:rFonts w:ascii="Arial" w:hAnsi="Arial" w:cs="Arial"/>
                <w:sz w:val="23"/>
                <w:szCs w:val="23"/>
                <w:lang w:val="en-US"/>
              </w:rPr>
              <w:t> </w:t>
            </w:r>
          </w:p>
          <w:p w14:paraId="67939FA7" w14:textId="77777777" w:rsidR="00336A7A" w:rsidRPr="00743DFB" w:rsidRDefault="00336A7A">
            <w:pPr>
              <w:widowControl w:val="0"/>
              <w:autoSpaceDE w:val="0"/>
              <w:autoSpaceDN w:val="0"/>
              <w:adjustRightInd w:val="0"/>
              <w:spacing w:before="100" w:after="0" w:line="240" w:lineRule="auto"/>
              <w:ind w:left="138"/>
              <w:rPr>
                <w:rFonts w:ascii="Arial" w:hAnsi="Arial" w:cs="Arial"/>
                <w:sz w:val="23"/>
                <w:szCs w:val="23"/>
                <w:lang w:val="en-US"/>
              </w:rPr>
            </w:pPr>
            <w:r w:rsidRPr="00743DFB">
              <w:rPr>
                <w:rFonts w:ascii="Arial" w:hAnsi="Arial" w:cs="Arial"/>
                <w:sz w:val="23"/>
                <w:szCs w:val="23"/>
                <w:lang w:val="en-US"/>
              </w:rPr>
              <w:t> </w:t>
            </w:r>
          </w:p>
          <w:p w14:paraId="2560A562" w14:textId="77777777" w:rsidR="00336A7A" w:rsidRPr="00743DFB" w:rsidRDefault="00336A7A">
            <w:pPr>
              <w:widowControl w:val="0"/>
              <w:autoSpaceDE w:val="0"/>
              <w:autoSpaceDN w:val="0"/>
              <w:adjustRightInd w:val="0"/>
              <w:spacing w:before="100" w:after="0" w:line="240" w:lineRule="auto"/>
              <w:ind w:left="138"/>
              <w:rPr>
                <w:rFonts w:ascii="Arial" w:hAnsi="Arial" w:cs="Arial"/>
                <w:sz w:val="23"/>
                <w:szCs w:val="23"/>
                <w:lang w:val="en-US"/>
              </w:rPr>
            </w:pPr>
            <w:r w:rsidRPr="00743DFB">
              <w:rPr>
                <w:rFonts w:ascii="Arial" w:hAnsi="Arial" w:cs="Arial"/>
                <w:sz w:val="23"/>
                <w:szCs w:val="23"/>
                <w:lang w:val="en-US"/>
              </w:rPr>
              <w:t> </w:t>
            </w:r>
          </w:p>
          <w:p w14:paraId="07B560AB" w14:textId="77777777" w:rsidR="00336A7A" w:rsidRPr="00743DFB" w:rsidRDefault="00336A7A">
            <w:pPr>
              <w:widowControl w:val="0"/>
              <w:autoSpaceDE w:val="0"/>
              <w:autoSpaceDN w:val="0"/>
              <w:adjustRightInd w:val="0"/>
              <w:spacing w:before="100" w:after="0" w:line="240" w:lineRule="auto"/>
              <w:ind w:left="138"/>
              <w:rPr>
                <w:rFonts w:ascii="Arial" w:hAnsi="Arial" w:cs="Arial"/>
                <w:sz w:val="23"/>
                <w:szCs w:val="23"/>
                <w:lang w:val="en-US"/>
              </w:rPr>
            </w:pPr>
            <w:r w:rsidRPr="00743DFB">
              <w:rPr>
                <w:rFonts w:ascii="Arial" w:hAnsi="Arial" w:cs="Arial"/>
                <w:sz w:val="23"/>
                <w:szCs w:val="23"/>
                <w:lang w:val="en-US"/>
              </w:rPr>
              <w:t> </w:t>
            </w:r>
          </w:p>
          <w:p w14:paraId="544A3F36" w14:textId="77777777" w:rsidR="00336A7A" w:rsidRPr="00743DFB" w:rsidRDefault="00336A7A">
            <w:pPr>
              <w:widowControl w:val="0"/>
              <w:autoSpaceDE w:val="0"/>
              <w:autoSpaceDN w:val="0"/>
              <w:adjustRightInd w:val="0"/>
              <w:spacing w:before="100" w:after="0" w:line="240" w:lineRule="auto"/>
              <w:ind w:left="138"/>
              <w:rPr>
                <w:rFonts w:ascii="Arial" w:hAnsi="Arial" w:cs="Arial"/>
                <w:sz w:val="23"/>
                <w:szCs w:val="23"/>
                <w:lang w:val="en-US"/>
              </w:rPr>
            </w:pPr>
            <w:r w:rsidRPr="00743DFB">
              <w:rPr>
                <w:rFonts w:ascii="Arial" w:hAnsi="Arial" w:cs="Arial"/>
                <w:sz w:val="23"/>
                <w:szCs w:val="23"/>
                <w:lang w:val="en-US"/>
              </w:rPr>
              <w:t> </w:t>
            </w:r>
          </w:p>
        </w:tc>
      </w:tr>
      <w:tr w:rsidR="00E40D95" w:rsidRPr="00743DFB" w14:paraId="16670BF2" w14:textId="77777777">
        <w:tblPrEx>
          <w:tblBorders>
            <w:top w:val="none" w:sz="0" w:space="0" w:color="auto"/>
          </w:tblBorders>
        </w:tblPrEx>
        <w:trPr>
          <w:tblCellSpacing w:w="0" w:type="dxa"/>
        </w:trPr>
        <w:tc>
          <w:tcPr>
            <w:tcW w:w="600" w:type="dxa"/>
            <w:tcBorders>
              <w:top w:val="nil"/>
              <w:left w:val="single" w:sz="8" w:space="0" w:color="000000"/>
              <w:bottom w:val="single" w:sz="8" w:space="0" w:color="000000"/>
              <w:right w:val="single" w:sz="8" w:space="0" w:color="000000"/>
            </w:tcBorders>
          </w:tcPr>
          <w:p w14:paraId="0CF8220F" w14:textId="77777777" w:rsidR="00336A7A" w:rsidRPr="00743DFB" w:rsidRDefault="00336A7A">
            <w:pPr>
              <w:widowControl w:val="0"/>
              <w:autoSpaceDE w:val="0"/>
              <w:autoSpaceDN w:val="0"/>
              <w:adjustRightInd w:val="0"/>
              <w:spacing w:before="100" w:after="0" w:line="240" w:lineRule="auto"/>
              <w:ind w:left="138"/>
              <w:rPr>
                <w:rFonts w:ascii="Arial" w:hAnsi="Arial" w:cs="Arial"/>
                <w:sz w:val="23"/>
                <w:szCs w:val="23"/>
                <w:lang w:val="en-US"/>
              </w:rPr>
            </w:pPr>
            <w:r w:rsidRPr="00743DFB">
              <w:rPr>
                <w:rFonts w:ascii="Arial" w:hAnsi="Arial" w:cs="Arial"/>
                <w:sz w:val="23"/>
                <w:szCs w:val="23"/>
                <w:lang w:val="en-US"/>
              </w:rPr>
              <w:t>1d</w:t>
            </w:r>
          </w:p>
        </w:tc>
        <w:tc>
          <w:tcPr>
            <w:tcW w:w="9690" w:type="dxa"/>
            <w:gridSpan w:val="4"/>
            <w:tcBorders>
              <w:top w:val="nil"/>
              <w:left w:val="nil"/>
              <w:bottom w:val="single" w:sz="8" w:space="0" w:color="000000"/>
              <w:right w:val="single" w:sz="8" w:space="0" w:color="000000"/>
            </w:tcBorders>
          </w:tcPr>
          <w:p w14:paraId="263F5505" w14:textId="77777777" w:rsidR="00336A7A" w:rsidRPr="00743DFB" w:rsidRDefault="00336A7A">
            <w:pPr>
              <w:widowControl w:val="0"/>
              <w:autoSpaceDE w:val="0"/>
              <w:autoSpaceDN w:val="0"/>
              <w:adjustRightInd w:val="0"/>
              <w:spacing w:before="100" w:after="0" w:line="240" w:lineRule="auto"/>
              <w:ind w:left="138"/>
              <w:rPr>
                <w:rFonts w:ascii="Arial" w:hAnsi="Arial" w:cs="Arial"/>
                <w:sz w:val="23"/>
                <w:szCs w:val="23"/>
                <w:lang w:val="en-US"/>
              </w:rPr>
            </w:pPr>
            <w:r w:rsidRPr="00743DFB">
              <w:rPr>
                <w:rFonts w:ascii="Arial" w:hAnsi="Arial" w:cs="Arial"/>
                <w:sz w:val="23"/>
                <w:szCs w:val="23"/>
                <w:lang w:val="en-US"/>
              </w:rPr>
              <w:t>Are there positive impacts associated with this function?  If yes, please list and give details.</w:t>
            </w:r>
          </w:p>
          <w:p w14:paraId="66AD63CD" w14:textId="77777777" w:rsidR="00336A7A" w:rsidRPr="00743DFB" w:rsidRDefault="00336A7A">
            <w:pPr>
              <w:widowControl w:val="0"/>
              <w:autoSpaceDE w:val="0"/>
              <w:autoSpaceDN w:val="0"/>
              <w:adjustRightInd w:val="0"/>
              <w:spacing w:before="100" w:after="0" w:line="240" w:lineRule="auto"/>
              <w:ind w:left="138"/>
              <w:rPr>
                <w:rFonts w:ascii="Arial" w:hAnsi="Arial" w:cs="Arial"/>
                <w:sz w:val="23"/>
                <w:szCs w:val="23"/>
                <w:lang w:val="en-US"/>
              </w:rPr>
            </w:pPr>
            <w:r w:rsidRPr="00743DFB">
              <w:rPr>
                <w:rFonts w:ascii="Arial" w:hAnsi="Arial" w:cs="Arial"/>
                <w:sz w:val="23"/>
                <w:szCs w:val="23"/>
                <w:lang w:val="en-US"/>
              </w:rPr>
              <w:t> </w:t>
            </w:r>
          </w:p>
          <w:p w14:paraId="24DA9826" w14:textId="77777777" w:rsidR="00336A7A" w:rsidRPr="00743DFB" w:rsidRDefault="00336A7A">
            <w:pPr>
              <w:widowControl w:val="0"/>
              <w:autoSpaceDE w:val="0"/>
              <w:autoSpaceDN w:val="0"/>
              <w:adjustRightInd w:val="0"/>
              <w:spacing w:before="100" w:after="0" w:line="240" w:lineRule="auto"/>
              <w:ind w:left="138"/>
              <w:rPr>
                <w:rFonts w:ascii="Arial" w:hAnsi="Arial" w:cs="Arial"/>
                <w:sz w:val="23"/>
                <w:szCs w:val="23"/>
                <w:lang w:val="en-US"/>
              </w:rPr>
            </w:pPr>
            <w:r w:rsidRPr="00743DFB">
              <w:rPr>
                <w:rFonts w:ascii="Arial" w:hAnsi="Arial" w:cs="Arial"/>
                <w:sz w:val="23"/>
                <w:szCs w:val="23"/>
                <w:lang w:val="en-US"/>
              </w:rPr>
              <w:t> </w:t>
            </w:r>
          </w:p>
          <w:p w14:paraId="710BBA20" w14:textId="77777777" w:rsidR="00336A7A" w:rsidRPr="00743DFB" w:rsidRDefault="00336A7A">
            <w:pPr>
              <w:widowControl w:val="0"/>
              <w:autoSpaceDE w:val="0"/>
              <w:autoSpaceDN w:val="0"/>
              <w:adjustRightInd w:val="0"/>
              <w:spacing w:before="100" w:after="0" w:line="240" w:lineRule="auto"/>
              <w:ind w:left="138"/>
              <w:rPr>
                <w:rFonts w:ascii="Arial" w:hAnsi="Arial" w:cs="Arial"/>
                <w:sz w:val="23"/>
                <w:szCs w:val="23"/>
                <w:lang w:val="en-US"/>
              </w:rPr>
            </w:pPr>
            <w:r w:rsidRPr="00743DFB">
              <w:rPr>
                <w:rFonts w:ascii="Arial" w:hAnsi="Arial" w:cs="Arial"/>
                <w:sz w:val="23"/>
                <w:szCs w:val="23"/>
                <w:lang w:val="en-US"/>
              </w:rPr>
              <w:t> </w:t>
            </w:r>
          </w:p>
          <w:p w14:paraId="69F05309" w14:textId="77777777" w:rsidR="00336A7A" w:rsidRPr="00743DFB" w:rsidRDefault="00336A7A">
            <w:pPr>
              <w:widowControl w:val="0"/>
              <w:autoSpaceDE w:val="0"/>
              <w:autoSpaceDN w:val="0"/>
              <w:adjustRightInd w:val="0"/>
              <w:spacing w:before="100" w:after="0" w:line="240" w:lineRule="auto"/>
              <w:ind w:left="138"/>
              <w:rPr>
                <w:rFonts w:ascii="Arial" w:hAnsi="Arial" w:cs="Arial"/>
                <w:sz w:val="23"/>
                <w:szCs w:val="23"/>
                <w:lang w:val="en-US"/>
              </w:rPr>
            </w:pPr>
            <w:r w:rsidRPr="00743DFB">
              <w:rPr>
                <w:rFonts w:ascii="Arial" w:hAnsi="Arial" w:cs="Arial"/>
                <w:sz w:val="23"/>
                <w:szCs w:val="23"/>
                <w:lang w:val="en-US"/>
              </w:rPr>
              <w:t> </w:t>
            </w:r>
          </w:p>
          <w:p w14:paraId="43AE7263" w14:textId="77777777" w:rsidR="00336A7A" w:rsidRPr="00743DFB" w:rsidRDefault="00336A7A">
            <w:pPr>
              <w:widowControl w:val="0"/>
              <w:autoSpaceDE w:val="0"/>
              <w:autoSpaceDN w:val="0"/>
              <w:adjustRightInd w:val="0"/>
              <w:spacing w:before="100" w:after="0" w:line="240" w:lineRule="auto"/>
              <w:ind w:left="138"/>
              <w:rPr>
                <w:rFonts w:ascii="Arial" w:hAnsi="Arial" w:cs="Arial"/>
                <w:sz w:val="23"/>
                <w:szCs w:val="23"/>
                <w:lang w:val="en-US"/>
              </w:rPr>
            </w:pPr>
            <w:r w:rsidRPr="00743DFB">
              <w:rPr>
                <w:rFonts w:ascii="Arial" w:hAnsi="Arial" w:cs="Arial"/>
                <w:sz w:val="23"/>
                <w:szCs w:val="23"/>
                <w:lang w:val="en-US"/>
              </w:rPr>
              <w:lastRenderedPageBreak/>
              <w:t> </w:t>
            </w:r>
          </w:p>
        </w:tc>
      </w:tr>
    </w:tbl>
    <w:p w14:paraId="0A41FD70" w14:textId="77777777" w:rsidR="00336A7A" w:rsidRPr="00743DFB" w:rsidRDefault="00336A7A">
      <w:pPr>
        <w:widowControl w:val="0"/>
        <w:autoSpaceDE w:val="0"/>
        <w:autoSpaceDN w:val="0"/>
        <w:adjustRightInd w:val="0"/>
        <w:spacing w:before="100" w:after="0" w:line="240" w:lineRule="auto"/>
        <w:rPr>
          <w:rFonts w:ascii="Arial" w:hAnsi="Arial" w:cs="Arial"/>
          <w:sz w:val="23"/>
          <w:szCs w:val="23"/>
          <w:lang w:val="en-US"/>
        </w:rPr>
      </w:pPr>
      <w:r w:rsidRPr="00743DFB">
        <w:rPr>
          <w:rFonts w:ascii="Arial" w:hAnsi="Arial" w:cs="Arial"/>
          <w:sz w:val="23"/>
          <w:szCs w:val="23"/>
          <w:lang w:val="en-US"/>
        </w:rPr>
        <w:lastRenderedPageBreak/>
        <w:t> </w:t>
      </w:r>
    </w:p>
    <w:p w14:paraId="20A45FD8" w14:textId="00EE5B13" w:rsidR="00336A7A" w:rsidRPr="00743DFB" w:rsidRDefault="00336A7A">
      <w:pPr>
        <w:widowControl w:val="0"/>
        <w:autoSpaceDE w:val="0"/>
        <w:autoSpaceDN w:val="0"/>
        <w:adjustRightInd w:val="0"/>
        <w:spacing w:after="0" w:line="240" w:lineRule="auto"/>
        <w:rPr>
          <w:rFonts w:ascii="Arial" w:hAnsi="Arial" w:cs="Arial"/>
          <w:sz w:val="23"/>
          <w:szCs w:val="23"/>
          <w:lang w:val="en-US"/>
        </w:rPr>
      </w:pPr>
    </w:p>
    <w:tbl>
      <w:tblPr>
        <w:tblW w:w="0" w:type="auto"/>
        <w:tblCellSpacing w:w="0" w:type="dxa"/>
        <w:tblInd w:w="20" w:type="dxa"/>
        <w:tblBorders>
          <w:top w:val="single" w:sz="6" w:space="0" w:color="C0C0C0"/>
          <w:left w:val="single" w:sz="6" w:space="0" w:color="808080"/>
          <w:right w:val="single" w:sz="6" w:space="0" w:color="C0C0C0"/>
        </w:tblBorders>
        <w:tblLayout w:type="fixed"/>
        <w:tblCellMar>
          <w:left w:w="0" w:type="dxa"/>
          <w:right w:w="0" w:type="dxa"/>
        </w:tblCellMar>
        <w:tblLook w:val="0000" w:firstRow="0" w:lastRow="0" w:firstColumn="0" w:lastColumn="0" w:noHBand="0" w:noVBand="0"/>
      </w:tblPr>
      <w:tblGrid>
        <w:gridCol w:w="600"/>
        <w:gridCol w:w="9690"/>
      </w:tblGrid>
      <w:tr w:rsidR="00E40D95" w:rsidRPr="00743DFB" w14:paraId="762DA2E4" w14:textId="77777777">
        <w:trPr>
          <w:tblCellSpacing w:w="0" w:type="dxa"/>
        </w:trPr>
        <w:tc>
          <w:tcPr>
            <w:tcW w:w="600" w:type="dxa"/>
            <w:tcBorders>
              <w:top w:val="single" w:sz="8" w:space="0" w:color="000000"/>
              <w:left w:val="single" w:sz="8" w:space="0" w:color="000000"/>
              <w:bottom w:val="single" w:sz="8" w:space="0" w:color="000000"/>
              <w:right w:val="single" w:sz="8" w:space="0" w:color="000000"/>
            </w:tcBorders>
          </w:tcPr>
          <w:p w14:paraId="5CFDB71C" w14:textId="77777777" w:rsidR="00336A7A" w:rsidRPr="00743DFB"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743DFB">
              <w:rPr>
                <w:rFonts w:ascii="Arial" w:hAnsi="Arial" w:cs="Arial"/>
                <w:sz w:val="23"/>
                <w:szCs w:val="23"/>
                <w:lang w:val="en-US"/>
              </w:rPr>
              <w:t>1e</w:t>
            </w:r>
          </w:p>
        </w:tc>
        <w:tc>
          <w:tcPr>
            <w:tcW w:w="9690" w:type="dxa"/>
            <w:tcBorders>
              <w:top w:val="single" w:sz="8" w:space="0" w:color="000000"/>
              <w:left w:val="nil"/>
              <w:bottom w:val="single" w:sz="8" w:space="0" w:color="000000"/>
              <w:right w:val="single" w:sz="8" w:space="0" w:color="000000"/>
            </w:tcBorders>
          </w:tcPr>
          <w:p w14:paraId="0C669E9E" w14:textId="30A131AB" w:rsidR="00336A7A" w:rsidRPr="00743DFB" w:rsidRDefault="00336A7A" w:rsidP="00C7792A">
            <w:pPr>
              <w:widowControl w:val="0"/>
              <w:autoSpaceDE w:val="0"/>
              <w:autoSpaceDN w:val="0"/>
              <w:adjustRightInd w:val="0"/>
              <w:spacing w:before="100" w:after="0" w:line="240" w:lineRule="auto"/>
              <w:ind w:left="128"/>
              <w:jc w:val="both"/>
              <w:rPr>
                <w:rFonts w:ascii="Arial" w:hAnsi="Arial" w:cs="Arial"/>
                <w:sz w:val="23"/>
                <w:szCs w:val="23"/>
                <w:lang w:val="en-US"/>
              </w:rPr>
            </w:pPr>
            <w:r w:rsidRPr="00743DFB">
              <w:rPr>
                <w:rFonts w:ascii="Arial" w:hAnsi="Arial" w:cs="Arial"/>
                <w:sz w:val="23"/>
                <w:szCs w:val="23"/>
                <w:lang w:val="en-US"/>
              </w:rPr>
              <w:t xml:space="preserve">At this stage, what plans could be made to address any negative impact, and/or to add measures </w:t>
            </w:r>
            <w:r w:rsidR="006B6826" w:rsidRPr="00743DFB">
              <w:rPr>
                <w:rFonts w:ascii="Arial" w:hAnsi="Arial" w:cs="Arial"/>
                <w:sz w:val="23"/>
                <w:szCs w:val="23"/>
                <w:lang w:val="en-US"/>
              </w:rPr>
              <w:t>that</w:t>
            </w:r>
            <w:r w:rsidRPr="00743DFB">
              <w:rPr>
                <w:rFonts w:ascii="Arial" w:hAnsi="Arial" w:cs="Arial"/>
                <w:sz w:val="23"/>
                <w:szCs w:val="23"/>
                <w:lang w:val="en-US"/>
              </w:rPr>
              <w:t xml:space="preserve"> promote a positive impact, or could you consider an alternative function </w:t>
            </w:r>
            <w:r w:rsidR="006B6826" w:rsidRPr="00743DFB">
              <w:rPr>
                <w:rFonts w:ascii="Arial" w:hAnsi="Arial" w:cs="Arial"/>
                <w:sz w:val="23"/>
                <w:szCs w:val="23"/>
                <w:lang w:val="en-US"/>
              </w:rPr>
              <w:t>that</w:t>
            </w:r>
            <w:r w:rsidRPr="00743DFB">
              <w:rPr>
                <w:rFonts w:ascii="Arial" w:hAnsi="Arial" w:cs="Arial"/>
                <w:sz w:val="23"/>
                <w:szCs w:val="23"/>
                <w:lang w:val="en-US"/>
              </w:rPr>
              <w:t xml:space="preserve"> may better achieve the promotion of equality?</w:t>
            </w:r>
          </w:p>
          <w:p w14:paraId="2AA01832" w14:textId="54E09968" w:rsidR="00336A7A" w:rsidRPr="00743DFB" w:rsidRDefault="00336A7A" w:rsidP="006B6826">
            <w:pPr>
              <w:widowControl w:val="0"/>
              <w:autoSpaceDE w:val="0"/>
              <w:autoSpaceDN w:val="0"/>
              <w:adjustRightInd w:val="0"/>
              <w:spacing w:before="100" w:after="0" w:line="240" w:lineRule="auto"/>
              <w:ind w:left="128"/>
              <w:jc w:val="both"/>
              <w:rPr>
                <w:rFonts w:ascii="Arial" w:hAnsi="Arial" w:cs="Arial"/>
                <w:sz w:val="23"/>
                <w:szCs w:val="23"/>
                <w:lang w:val="en-US"/>
              </w:rPr>
            </w:pPr>
            <w:r w:rsidRPr="00743DFB">
              <w:rPr>
                <w:rFonts w:ascii="Arial" w:hAnsi="Arial" w:cs="Arial"/>
                <w:sz w:val="23"/>
                <w:szCs w:val="23"/>
                <w:lang w:val="en-US"/>
              </w:rPr>
              <w:t> </w:t>
            </w:r>
          </w:p>
          <w:p w14:paraId="110DB519" w14:textId="77777777" w:rsidR="008802F2" w:rsidRPr="00743DFB" w:rsidRDefault="008802F2" w:rsidP="006B6826">
            <w:pPr>
              <w:widowControl w:val="0"/>
              <w:autoSpaceDE w:val="0"/>
              <w:autoSpaceDN w:val="0"/>
              <w:adjustRightInd w:val="0"/>
              <w:spacing w:before="100" w:after="0" w:line="240" w:lineRule="auto"/>
              <w:ind w:left="128"/>
              <w:jc w:val="both"/>
              <w:rPr>
                <w:rFonts w:ascii="Arial" w:hAnsi="Arial" w:cs="Arial"/>
                <w:sz w:val="23"/>
                <w:szCs w:val="23"/>
                <w:lang w:val="en-US"/>
              </w:rPr>
            </w:pPr>
          </w:p>
          <w:p w14:paraId="6F269E36" w14:textId="77777777" w:rsidR="008802F2" w:rsidRPr="00743DFB" w:rsidRDefault="008802F2" w:rsidP="006B6826">
            <w:pPr>
              <w:widowControl w:val="0"/>
              <w:autoSpaceDE w:val="0"/>
              <w:autoSpaceDN w:val="0"/>
              <w:adjustRightInd w:val="0"/>
              <w:spacing w:before="100" w:after="0" w:line="240" w:lineRule="auto"/>
              <w:ind w:left="128"/>
              <w:jc w:val="both"/>
              <w:rPr>
                <w:rFonts w:ascii="Arial" w:hAnsi="Arial" w:cs="Arial"/>
                <w:sz w:val="23"/>
                <w:szCs w:val="23"/>
                <w:lang w:val="en-US"/>
              </w:rPr>
            </w:pPr>
          </w:p>
          <w:p w14:paraId="5ACCF46E" w14:textId="77777777" w:rsidR="00336A7A" w:rsidRPr="00743DFB" w:rsidRDefault="00336A7A" w:rsidP="00C7792A">
            <w:pPr>
              <w:widowControl w:val="0"/>
              <w:autoSpaceDE w:val="0"/>
              <w:autoSpaceDN w:val="0"/>
              <w:adjustRightInd w:val="0"/>
              <w:spacing w:before="100" w:after="0" w:line="240" w:lineRule="auto"/>
              <w:ind w:left="128"/>
              <w:jc w:val="both"/>
              <w:rPr>
                <w:rFonts w:ascii="Arial" w:hAnsi="Arial" w:cs="Arial"/>
                <w:sz w:val="23"/>
                <w:szCs w:val="23"/>
                <w:lang w:val="en-US"/>
              </w:rPr>
            </w:pPr>
            <w:r w:rsidRPr="00743DFB">
              <w:rPr>
                <w:rFonts w:ascii="Arial" w:hAnsi="Arial" w:cs="Arial"/>
                <w:sz w:val="23"/>
                <w:szCs w:val="23"/>
                <w:lang w:val="en-US"/>
              </w:rPr>
              <w:t xml:space="preserve">(Mention here what you have considered you could do to amend or change the function due to the likely adverse impact, whilst still delivering the function objective. It may be possible to consider a different function, which still achieves your aims, but avoids any adverse impact on equalities). </w:t>
            </w:r>
          </w:p>
          <w:p w14:paraId="03C9F7A2" w14:textId="77777777" w:rsidR="00336A7A" w:rsidRPr="00743DFB" w:rsidRDefault="00336A7A" w:rsidP="00C7792A">
            <w:pPr>
              <w:widowControl w:val="0"/>
              <w:autoSpaceDE w:val="0"/>
              <w:autoSpaceDN w:val="0"/>
              <w:adjustRightInd w:val="0"/>
              <w:spacing w:before="100" w:after="0" w:line="240" w:lineRule="auto"/>
              <w:ind w:left="128"/>
              <w:jc w:val="both"/>
              <w:rPr>
                <w:rFonts w:ascii="Arial" w:hAnsi="Arial" w:cs="Arial"/>
                <w:sz w:val="23"/>
                <w:szCs w:val="23"/>
                <w:lang w:val="en-US"/>
              </w:rPr>
            </w:pPr>
            <w:r w:rsidRPr="00743DFB">
              <w:rPr>
                <w:rFonts w:ascii="Arial" w:hAnsi="Arial" w:cs="Arial"/>
                <w:sz w:val="23"/>
                <w:szCs w:val="23"/>
                <w:lang w:val="en-US"/>
              </w:rPr>
              <w:t>(Put these plans in the action plan at the end of the template)</w:t>
            </w:r>
          </w:p>
        </w:tc>
      </w:tr>
      <w:tr w:rsidR="00E40D95" w:rsidRPr="00743DFB" w14:paraId="4309DEC7" w14:textId="77777777">
        <w:tblPrEx>
          <w:tblBorders>
            <w:top w:val="none" w:sz="0" w:space="0" w:color="auto"/>
          </w:tblBorders>
        </w:tblPrEx>
        <w:trPr>
          <w:tblCellSpacing w:w="0" w:type="dxa"/>
        </w:trPr>
        <w:tc>
          <w:tcPr>
            <w:tcW w:w="600" w:type="dxa"/>
            <w:tcBorders>
              <w:top w:val="nil"/>
              <w:left w:val="single" w:sz="8" w:space="0" w:color="000000"/>
              <w:bottom w:val="single" w:sz="8" w:space="0" w:color="000000"/>
              <w:right w:val="single" w:sz="8" w:space="0" w:color="000000"/>
            </w:tcBorders>
          </w:tcPr>
          <w:p w14:paraId="4FCF0900" w14:textId="77777777" w:rsidR="00336A7A" w:rsidRPr="00743DFB"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743DFB">
              <w:rPr>
                <w:rFonts w:ascii="Arial" w:hAnsi="Arial" w:cs="Arial"/>
                <w:sz w:val="23"/>
                <w:szCs w:val="23"/>
                <w:lang w:val="en-US"/>
              </w:rPr>
              <w:t>1f</w:t>
            </w:r>
          </w:p>
        </w:tc>
        <w:tc>
          <w:tcPr>
            <w:tcW w:w="9690" w:type="dxa"/>
            <w:tcBorders>
              <w:top w:val="nil"/>
              <w:left w:val="nil"/>
              <w:bottom w:val="single" w:sz="8" w:space="0" w:color="000000"/>
              <w:right w:val="single" w:sz="8" w:space="0" w:color="000000"/>
            </w:tcBorders>
          </w:tcPr>
          <w:p w14:paraId="54992EB9" w14:textId="77777777" w:rsidR="00336A7A" w:rsidRPr="00743DFB" w:rsidRDefault="00336A7A" w:rsidP="00C7792A">
            <w:pPr>
              <w:widowControl w:val="0"/>
              <w:autoSpaceDE w:val="0"/>
              <w:autoSpaceDN w:val="0"/>
              <w:adjustRightInd w:val="0"/>
              <w:spacing w:before="100" w:after="0" w:line="240" w:lineRule="auto"/>
              <w:ind w:left="128"/>
              <w:jc w:val="both"/>
              <w:rPr>
                <w:rFonts w:ascii="Arial" w:hAnsi="Arial" w:cs="Arial"/>
                <w:sz w:val="23"/>
                <w:szCs w:val="23"/>
                <w:lang w:val="en-US"/>
              </w:rPr>
            </w:pPr>
            <w:r w:rsidRPr="00743DFB">
              <w:rPr>
                <w:rFonts w:ascii="Arial" w:hAnsi="Arial" w:cs="Arial"/>
                <w:sz w:val="23"/>
                <w:szCs w:val="23"/>
                <w:lang w:val="en-US"/>
              </w:rPr>
              <w:t>As part of the Disability Duty, we will consider the needs of people with a disability, promote disability equality and promote positive attitudes towards people with a disability in public life.</w:t>
            </w:r>
          </w:p>
          <w:p w14:paraId="13A2545D" w14:textId="77777777" w:rsidR="00336A7A" w:rsidRPr="00743DFB" w:rsidRDefault="00336A7A" w:rsidP="00C7792A">
            <w:pPr>
              <w:widowControl w:val="0"/>
              <w:autoSpaceDE w:val="0"/>
              <w:autoSpaceDN w:val="0"/>
              <w:adjustRightInd w:val="0"/>
              <w:spacing w:before="100" w:after="0" w:line="240" w:lineRule="auto"/>
              <w:ind w:left="128"/>
              <w:jc w:val="both"/>
              <w:rPr>
                <w:rFonts w:ascii="Arial" w:hAnsi="Arial" w:cs="Arial"/>
                <w:sz w:val="23"/>
                <w:szCs w:val="23"/>
                <w:lang w:val="en-US"/>
              </w:rPr>
            </w:pPr>
            <w:r w:rsidRPr="00743DFB">
              <w:rPr>
                <w:rFonts w:ascii="Arial" w:hAnsi="Arial" w:cs="Arial"/>
                <w:sz w:val="23"/>
                <w:szCs w:val="23"/>
                <w:lang w:val="en-US"/>
              </w:rPr>
              <w:t xml:space="preserve">Have the needs of people with a disability been </w:t>
            </w:r>
            <w:proofErr w:type="gramStart"/>
            <w:r w:rsidRPr="00743DFB">
              <w:rPr>
                <w:rFonts w:ascii="Arial" w:hAnsi="Arial" w:cs="Arial"/>
                <w:sz w:val="23"/>
                <w:szCs w:val="23"/>
                <w:lang w:val="en-US"/>
              </w:rPr>
              <w:t>taken into account</w:t>
            </w:r>
            <w:proofErr w:type="gramEnd"/>
            <w:r w:rsidRPr="00743DFB">
              <w:rPr>
                <w:rFonts w:ascii="Arial" w:hAnsi="Arial" w:cs="Arial"/>
                <w:sz w:val="23"/>
                <w:szCs w:val="23"/>
                <w:lang w:val="en-US"/>
              </w:rPr>
              <w:t xml:space="preserve"> in the application of the function and </w:t>
            </w:r>
            <w:proofErr w:type="gramStart"/>
            <w:r w:rsidRPr="00743DFB">
              <w:rPr>
                <w:rFonts w:ascii="Arial" w:hAnsi="Arial" w:cs="Arial"/>
                <w:sz w:val="23"/>
                <w:szCs w:val="23"/>
                <w:lang w:val="en-US"/>
              </w:rPr>
              <w:t>in particular to</w:t>
            </w:r>
            <w:proofErr w:type="gramEnd"/>
            <w:r w:rsidRPr="00743DFB">
              <w:rPr>
                <w:rFonts w:ascii="Arial" w:hAnsi="Arial" w:cs="Arial"/>
                <w:sz w:val="23"/>
                <w:szCs w:val="23"/>
                <w:lang w:val="en-US"/>
              </w:rPr>
              <w:t xml:space="preserve"> encourage participation by people with a disability where applicable? If yes, please give examples.</w:t>
            </w:r>
          </w:p>
          <w:p w14:paraId="558B2F81" w14:textId="77777777" w:rsidR="00336A7A" w:rsidRPr="00743DFB" w:rsidRDefault="00336A7A" w:rsidP="00C7792A">
            <w:pPr>
              <w:widowControl w:val="0"/>
              <w:autoSpaceDE w:val="0"/>
              <w:autoSpaceDN w:val="0"/>
              <w:adjustRightInd w:val="0"/>
              <w:spacing w:before="100" w:after="0" w:line="240" w:lineRule="auto"/>
              <w:ind w:left="128"/>
              <w:jc w:val="both"/>
              <w:rPr>
                <w:rFonts w:ascii="Arial" w:hAnsi="Arial" w:cs="Arial"/>
                <w:sz w:val="23"/>
                <w:szCs w:val="23"/>
                <w:lang w:val="en-US"/>
              </w:rPr>
            </w:pPr>
            <w:r w:rsidRPr="00743DFB">
              <w:rPr>
                <w:rFonts w:ascii="Arial" w:hAnsi="Arial" w:cs="Arial"/>
                <w:sz w:val="23"/>
                <w:szCs w:val="23"/>
                <w:lang w:val="en-US"/>
              </w:rPr>
              <w:t> </w:t>
            </w:r>
          </w:p>
          <w:p w14:paraId="57AA38C9" w14:textId="77777777" w:rsidR="00336A7A" w:rsidRPr="00743DFB" w:rsidRDefault="00336A7A" w:rsidP="00C7792A">
            <w:pPr>
              <w:widowControl w:val="0"/>
              <w:autoSpaceDE w:val="0"/>
              <w:autoSpaceDN w:val="0"/>
              <w:adjustRightInd w:val="0"/>
              <w:spacing w:before="100" w:after="0" w:line="240" w:lineRule="auto"/>
              <w:ind w:left="128"/>
              <w:jc w:val="both"/>
              <w:rPr>
                <w:rFonts w:ascii="Arial" w:hAnsi="Arial" w:cs="Arial"/>
                <w:sz w:val="23"/>
                <w:szCs w:val="23"/>
                <w:lang w:val="en-US"/>
              </w:rPr>
            </w:pPr>
            <w:r w:rsidRPr="00743DFB">
              <w:rPr>
                <w:rFonts w:ascii="Arial" w:hAnsi="Arial" w:cs="Arial"/>
                <w:sz w:val="23"/>
                <w:szCs w:val="23"/>
                <w:lang w:val="en-US"/>
              </w:rPr>
              <w:t> </w:t>
            </w:r>
          </w:p>
          <w:p w14:paraId="38515774" w14:textId="77777777" w:rsidR="00336A7A" w:rsidRPr="00743DFB" w:rsidRDefault="00336A7A" w:rsidP="00C7792A">
            <w:pPr>
              <w:widowControl w:val="0"/>
              <w:autoSpaceDE w:val="0"/>
              <w:autoSpaceDN w:val="0"/>
              <w:adjustRightInd w:val="0"/>
              <w:spacing w:before="100" w:after="0" w:line="240" w:lineRule="auto"/>
              <w:ind w:left="128"/>
              <w:jc w:val="both"/>
              <w:rPr>
                <w:rFonts w:ascii="Arial" w:hAnsi="Arial" w:cs="Arial"/>
                <w:sz w:val="23"/>
                <w:szCs w:val="23"/>
                <w:lang w:val="en-US"/>
              </w:rPr>
            </w:pPr>
            <w:r w:rsidRPr="00743DFB">
              <w:rPr>
                <w:rFonts w:ascii="Arial" w:hAnsi="Arial" w:cs="Arial"/>
                <w:sz w:val="23"/>
                <w:szCs w:val="23"/>
                <w:lang w:val="en-US"/>
              </w:rPr>
              <w:t> </w:t>
            </w:r>
          </w:p>
          <w:p w14:paraId="2394CE37" w14:textId="77777777" w:rsidR="00336A7A" w:rsidRPr="00743DFB" w:rsidRDefault="00336A7A" w:rsidP="00C7792A">
            <w:pPr>
              <w:widowControl w:val="0"/>
              <w:autoSpaceDE w:val="0"/>
              <w:autoSpaceDN w:val="0"/>
              <w:adjustRightInd w:val="0"/>
              <w:spacing w:before="100" w:after="0" w:line="240" w:lineRule="auto"/>
              <w:ind w:left="128"/>
              <w:jc w:val="both"/>
              <w:rPr>
                <w:rFonts w:ascii="Arial" w:hAnsi="Arial" w:cs="Arial"/>
                <w:sz w:val="23"/>
                <w:szCs w:val="23"/>
                <w:lang w:val="en-US"/>
              </w:rPr>
            </w:pPr>
            <w:r w:rsidRPr="00743DFB">
              <w:rPr>
                <w:rFonts w:ascii="Arial" w:hAnsi="Arial" w:cs="Arial"/>
                <w:sz w:val="23"/>
                <w:szCs w:val="23"/>
                <w:lang w:val="en-US"/>
              </w:rPr>
              <w:t> </w:t>
            </w:r>
          </w:p>
          <w:p w14:paraId="1EB7DBFD" w14:textId="77777777" w:rsidR="00336A7A" w:rsidRPr="00743DFB" w:rsidRDefault="00336A7A" w:rsidP="00C7792A">
            <w:pPr>
              <w:widowControl w:val="0"/>
              <w:autoSpaceDE w:val="0"/>
              <w:autoSpaceDN w:val="0"/>
              <w:adjustRightInd w:val="0"/>
              <w:spacing w:before="100" w:after="0" w:line="240" w:lineRule="auto"/>
              <w:ind w:left="128"/>
              <w:jc w:val="both"/>
              <w:rPr>
                <w:rFonts w:ascii="Arial" w:hAnsi="Arial" w:cs="Arial"/>
                <w:sz w:val="23"/>
                <w:szCs w:val="23"/>
                <w:lang w:val="en-US"/>
              </w:rPr>
            </w:pPr>
            <w:r w:rsidRPr="00743DFB">
              <w:rPr>
                <w:rFonts w:ascii="Arial" w:hAnsi="Arial" w:cs="Arial"/>
                <w:sz w:val="23"/>
                <w:szCs w:val="23"/>
                <w:lang w:val="en-US"/>
              </w:rPr>
              <w:t> </w:t>
            </w:r>
          </w:p>
          <w:p w14:paraId="0E7F41BE" w14:textId="77777777" w:rsidR="00336A7A" w:rsidRPr="00743DFB" w:rsidRDefault="00336A7A" w:rsidP="00C7792A">
            <w:pPr>
              <w:widowControl w:val="0"/>
              <w:autoSpaceDE w:val="0"/>
              <w:autoSpaceDN w:val="0"/>
              <w:adjustRightInd w:val="0"/>
              <w:spacing w:before="100" w:after="0" w:line="240" w:lineRule="auto"/>
              <w:ind w:left="128"/>
              <w:jc w:val="both"/>
              <w:rPr>
                <w:rFonts w:ascii="Arial" w:hAnsi="Arial" w:cs="Arial"/>
                <w:sz w:val="23"/>
                <w:szCs w:val="23"/>
                <w:lang w:val="en-US"/>
              </w:rPr>
            </w:pPr>
            <w:r w:rsidRPr="00743DFB">
              <w:rPr>
                <w:rFonts w:ascii="Arial" w:hAnsi="Arial" w:cs="Arial"/>
                <w:sz w:val="23"/>
                <w:szCs w:val="23"/>
                <w:lang w:val="en-US"/>
              </w:rPr>
              <w:t> </w:t>
            </w:r>
          </w:p>
        </w:tc>
      </w:tr>
      <w:tr w:rsidR="00336A7A" w:rsidRPr="00743DFB" w14:paraId="44F54F59" w14:textId="77777777">
        <w:tblPrEx>
          <w:tblBorders>
            <w:top w:val="none" w:sz="0" w:space="0" w:color="auto"/>
            <w:bottom w:val="single" w:sz="6" w:space="0" w:color="808080"/>
          </w:tblBorders>
        </w:tblPrEx>
        <w:trPr>
          <w:tblCellSpacing w:w="0" w:type="dxa"/>
        </w:trPr>
        <w:tc>
          <w:tcPr>
            <w:tcW w:w="600" w:type="dxa"/>
            <w:tcBorders>
              <w:top w:val="nil"/>
              <w:left w:val="single" w:sz="8" w:space="0" w:color="000000"/>
              <w:bottom w:val="single" w:sz="8" w:space="0" w:color="000000"/>
              <w:right w:val="single" w:sz="8" w:space="0" w:color="000000"/>
            </w:tcBorders>
          </w:tcPr>
          <w:p w14:paraId="6CB46071" w14:textId="77777777" w:rsidR="00336A7A" w:rsidRPr="00743DFB"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743DFB">
              <w:rPr>
                <w:rFonts w:ascii="Arial" w:hAnsi="Arial" w:cs="Arial"/>
                <w:sz w:val="23"/>
                <w:szCs w:val="23"/>
                <w:lang w:val="en-US"/>
              </w:rPr>
              <w:t>1g</w:t>
            </w:r>
          </w:p>
        </w:tc>
        <w:tc>
          <w:tcPr>
            <w:tcW w:w="9690" w:type="dxa"/>
            <w:tcBorders>
              <w:top w:val="nil"/>
              <w:left w:val="nil"/>
              <w:bottom w:val="single" w:sz="8" w:space="0" w:color="000000"/>
              <w:right w:val="single" w:sz="8" w:space="0" w:color="000000"/>
            </w:tcBorders>
          </w:tcPr>
          <w:p w14:paraId="5EE4BB52" w14:textId="77777777" w:rsidR="00336A7A" w:rsidRPr="00743DFB"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743DFB">
              <w:rPr>
                <w:rFonts w:ascii="Arial" w:hAnsi="Arial" w:cs="Arial"/>
                <w:sz w:val="23"/>
                <w:szCs w:val="23"/>
                <w:lang w:val="en-US"/>
              </w:rPr>
              <w:t xml:space="preserve">Are there any Human Rights issues? If </w:t>
            </w:r>
            <w:proofErr w:type="gramStart"/>
            <w:r w:rsidRPr="00743DFB">
              <w:rPr>
                <w:rFonts w:ascii="Arial" w:hAnsi="Arial" w:cs="Arial"/>
                <w:sz w:val="23"/>
                <w:szCs w:val="23"/>
                <w:lang w:val="en-US"/>
              </w:rPr>
              <w:t>so</w:t>
            </w:r>
            <w:proofErr w:type="gramEnd"/>
            <w:r w:rsidRPr="00743DFB">
              <w:rPr>
                <w:rFonts w:ascii="Arial" w:hAnsi="Arial" w:cs="Arial"/>
                <w:sz w:val="23"/>
                <w:szCs w:val="23"/>
                <w:lang w:val="en-US"/>
              </w:rPr>
              <w:t xml:space="preserve"> what are they? </w:t>
            </w:r>
          </w:p>
          <w:p w14:paraId="07F324C4" w14:textId="77777777" w:rsidR="00336A7A" w:rsidRPr="00743DFB"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743DFB">
              <w:rPr>
                <w:rFonts w:ascii="Arial" w:hAnsi="Arial" w:cs="Arial"/>
                <w:sz w:val="23"/>
                <w:szCs w:val="23"/>
                <w:lang w:val="en-US"/>
              </w:rPr>
              <w:t> </w:t>
            </w:r>
          </w:p>
          <w:p w14:paraId="15D61CDE" w14:textId="77777777" w:rsidR="00336A7A" w:rsidRPr="00743DFB"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743DFB">
              <w:rPr>
                <w:rFonts w:ascii="Arial" w:hAnsi="Arial" w:cs="Arial"/>
                <w:sz w:val="23"/>
                <w:szCs w:val="23"/>
                <w:lang w:val="en-US"/>
              </w:rPr>
              <w:t> </w:t>
            </w:r>
          </w:p>
          <w:p w14:paraId="521E23D3" w14:textId="77777777" w:rsidR="00336A7A" w:rsidRPr="00743DFB"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743DFB">
              <w:rPr>
                <w:rFonts w:ascii="Arial" w:hAnsi="Arial" w:cs="Arial"/>
                <w:sz w:val="23"/>
                <w:szCs w:val="23"/>
                <w:lang w:val="en-US"/>
              </w:rPr>
              <w:t> </w:t>
            </w:r>
          </w:p>
          <w:p w14:paraId="695131D0" w14:textId="77777777" w:rsidR="00336A7A" w:rsidRPr="00743DFB"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743DFB">
              <w:rPr>
                <w:rFonts w:ascii="Arial" w:hAnsi="Arial" w:cs="Arial"/>
                <w:sz w:val="23"/>
                <w:szCs w:val="23"/>
                <w:lang w:val="en-US"/>
              </w:rPr>
              <w:t> </w:t>
            </w:r>
          </w:p>
          <w:p w14:paraId="6AF0E26F" w14:textId="77777777" w:rsidR="00336A7A" w:rsidRPr="00743DFB"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743DFB">
              <w:rPr>
                <w:rFonts w:ascii="Arial" w:hAnsi="Arial" w:cs="Arial"/>
                <w:sz w:val="23"/>
                <w:szCs w:val="23"/>
                <w:lang w:val="en-US"/>
              </w:rPr>
              <w:t> </w:t>
            </w:r>
          </w:p>
          <w:p w14:paraId="362BAF6A" w14:textId="77777777" w:rsidR="00336A7A" w:rsidRPr="00743DFB"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743DFB">
              <w:rPr>
                <w:rFonts w:ascii="Arial" w:hAnsi="Arial" w:cs="Arial"/>
                <w:sz w:val="23"/>
                <w:szCs w:val="23"/>
                <w:lang w:val="en-US"/>
              </w:rPr>
              <w:t> </w:t>
            </w:r>
          </w:p>
        </w:tc>
      </w:tr>
    </w:tbl>
    <w:p w14:paraId="11F1DB02" w14:textId="77777777" w:rsidR="00336A7A" w:rsidRPr="00743DFB" w:rsidRDefault="00336A7A">
      <w:pPr>
        <w:widowControl w:val="0"/>
        <w:autoSpaceDE w:val="0"/>
        <w:autoSpaceDN w:val="0"/>
        <w:adjustRightInd w:val="0"/>
        <w:spacing w:before="100" w:after="0" w:line="240" w:lineRule="auto"/>
        <w:rPr>
          <w:rFonts w:ascii="Arial" w:hAnsi="Arial" w:cs="Arial"/>
          <w:sz w:val="23"/>
          <w:szCs w:val="23"/>
          <w:lang w:val="en-US"/>
        </w:rPr>
      </w:pPr>
      <w:r w:rsidRPr="00743DFB">
        <w:rPr>
          <w:rFonts w:ascii="Arial" w:hAnsi="Arial" w:cs="Arial"/>
          <w:sz w:val="23"/>
          <w:szCs w:val="23"/>
          <w:lang w:val="en-US"/>
        </w:rPr>
        <w:t xml:space="preserve">  </w:t>
      </w:r>
    </w:p>
    <w:p w14:paraId="066B8EC2" w14:textId="77777777" w:rsidR="00336A7A" w:rsidRPr="00743DFB" w:rsidRDefault="00336A7A">
      <w:pPr>
        <w:widowControl w:val="0"/>
        <w:autoSpaceDE w:val="0"/>
        <w:autoSpaceDN w:val="0"/>
        <w:adjustRightInd w:val="0"/>
        <w:spacing w:after="0" w:line="240" w:lineRule="auto"/>
        <w:rPr>
          <w:rFonts w:ascii="Arial" w:hAnsi="Arial" w:cs="Arial"/>
          <w:sz w:val="23"/>
          <w:szCs w:val="23"/>
          <w:lang w:val="en-US"/>
        </w:rPr>
      </w:pPr>
      <w:r w:rsidRPr="00743DFB">
        <w:rPr>
          <w:rFonts w:ascii="Arial" w:hAnsi="Arial" w:cs="Arial"/>
          <w:sz w:val="23"/>
          <w:szCs w:val="23"/>
          <w:lang w:val="en-US"/>
        </w:rPr>
        <w:br w:type="page"/>
      </w:r>
    </w:p>
    <w:tbl>
      <w:tblPr>
        <w:tblW w:w="0" w:type="auto"/>
        <w:tblCellSpacing w:w="0" w:type="dxa"/>
        <w:tblInd w:w="20" w:type="dxa"/>
        <w:tblBorders>
          <w:top w:val="single" w:sz="6" w:space="0" w:color="C0C0C0"/>
          <w:left w:val="single" w:sz="6" w:space="0" w:color="808080"/>
          <w:right w:val="single" w:sz="6" w:space="0" w:color="C0C0C0"/>
        </w:tblBorders>
        <w:tblLayout w:type="fixed"/>
        <w:tblCellMar>
          <w:left w:w="0" w:type="dxa"/>
          <w:right w:w="0" w:type="dxa"/>
        </w:tblCellMar>
        <w:tblLook w:val="0000" w:firstRow="0" w:lastRow="0" w:firstColumn="0" w:lastColumn="0" w:noHBand="0" w:noVBand="0"/>
      </w:tblPr>
      <w:tblGrid>
        <w:gridCol w:w="510"/>
        <w:gridCol w:w="9780"/>
      </w:tblGrid>
      <w:tr w:rsidR="00336A7A" w:rsidRPr="00743DFB" w14:paraId="3B6A5157" w14:textId="77777777">
        <w:trPr>
          <w:tblCellSpacing w:w="0" w:type="dxa"/>
        </w:trPr>
        <w:tc>
          <w:tcPr>
            <w:tcW w:w="510" w:type="dxa"/>
            <w:tcBorders>
              <w:top w:val="single" w:sz="8" w:space="0" w:color="000000"/>
              <w:left w:val="single" w:sz="8" w:space="0" w:color="000000"/>
              <w:bottom w:val="single" w:sz="8" w:space="0" w:color="000000"/>
              <w:right w:val="single" w:sz="8" w:space="0" w:color="000000"/>
            </w:tcBorders>
          </w:tcPr>
          <w:p w14:paraId="67505056" w14:textId="77777777" w:rsidR="00336A7A" w:rsidRPr="00743DFB"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743DFB">
              <w:rPr>
                <w:rFonts w:ascii="Arial" w:hAnsi="Arial" w:cs="Arial"/>
                <w:sz w:val="23"/>
                <w:szCs w:val="23"/>
                <w:lang w:val="en-US"/>
              </w:rPr>
              <w:lastRenderedPageBreak/>
              <w:t>1h</w:t>
            </w:r>
          </w:p>
        </w:tc>
        <w:tc>
          <w:tcPr>
            <w:tcW w:w="9780" w:type="dxa"/>
            <w:tcBorders>
              <w:top w:val="single" w:sz="8" w:space="0" w:color="000000"/>
              <w:left w:val="nil"/>
              <w:bottom w:val="single" w:sz="8" w:space="0" w:color="000000"/>
              <w:right w:val="single" w:sz="8" w:space="0" w:color="000000"/>
            </w:tcBorders>
          </w:tcPr>
          <w:p w14:paraId="0F26E55C" w14:textId="77777777" w:rsidR="00336A7A" w:rsidRPr="00743DFB" w:rsidRDefault="00336A7A" w:rsidP="00C7792A">
            <w:pPr>
              <w:widowControl w:val="0"/>
              <w:autoSpaceDE w:val="0"/>
              <w:autoSpaceDN w:val="0"/>
              <w:adjustRightInd w:val="0"/>
              <w:spacing w:before="100" w:after="0" w:line="240" w:lineRule="auto"/>
              <w:ind w:left="128"/>
              <w:jc w:val="both"/>
              <w:rPr>
                <w:rFonts w:ascii="Arial" w:hAnsi="Arial" w:cs="Arial"/>
                <w:sz w:val="23"/>
                <w:szCs w:val="23"/>
                <w:lang w:val="en-US"/>
              </w:rPr>
            </w:pPr>
            <w:r w:rsidRPr="00743DFB">
              <w:rPr>
                <w:rFonts w:ascii="Arial" w:hAnsi="Arial" w:cs="Arial"/>
                <w:sz w:val="23"/>
                <w:szCs w:val="23"/>
                <w:lang w:val="en-US"/>
              </w:rPr>
              <w:t>Are there any issues where language is a barrier?  If the answer is yes, assess the need for translated documents.</w:t>
            </w:r>
          </w:p>
          <w:p w14:paraId="6239C666" w14:textId="77777777" w:rsidR="00336A7A" w:rsidRPr="00743DFB" w:rsidRDefault="00336A7A" w:rsidP="00C7792A">
            <w:pPr>
              <w:widowControl w:val="0"/>
              <w:autoSpaceDE w:val="0"/>
              <w:autoSpaceDN w:val="0"/>
              <w:adjustRightInd w:val="0"/>
              <w:spacing w:before="100" w:after="0" w:line="240" w:lineRule="auto"/>
              <w:ind w:left="128"/>
              <w:jc w:val="both"/>
              <w:rPr>
                <w:rFonts w:ascii="Arial" w:hAnsi="Arial" w:cs="Arial"/>
                <w:sz w:val="23"/>
                <w:szCs w:val="23"/>
                <w:lang w:val="en-US"/>
              </w:rPr>
            </w:pPr>
            <w:r w:rsidRPr="00743DFB">
              <w:rPr>
                <w:rFonts w:ascii="Arial" w:hAnsi="Arial" w:cs="Arial"/>
                <w:sz w:val="23"/>
                <w:szCs w:val="23"/>
                <w:lang w:val="en-US"/>
              </w:rPr>
              <w:t> </w:t>
            </w:r>
          </w:p>
          <w:p w14:paraId="5D7D17EF" w14:textId="77777777" w:rsidR="00336A7A" w:rsidRPr="00743DFB" w:rsidRDefault="00336A7A" w:rsidP="00C7792A">
            <w:pPr>
              <w:widowControl w:val="0"/>
              <w:autoSpaceDE w:val="0"/>
              <w:autoSpaceDN w:val="0"/>
              <w:adjustRightInd w:val="0"/>
              <w:spacing w:before="100" w:after="0" w:line="240" w:lineRule="auto"/>
              <w:ind w:left="128"/>
              <w:jc w:val="both"/>
              <w:rPr>
                <w:rFonts w:ascii="Arial" w:hAnsi="Arial" w:cs="Arial"/>
                <w:sz w:val="23"/>
                <w:szCs w:val="23"/>
                <w:lang w:val="en-US"/>
              </w:rPr>
            </w:pPr>
            <w:r w:rsidRPr="00743DFB">
              <w:rPr>
                <w:rFonts w:ascii="Arial" w:hAnsi="Arial" w:cs="Arial"/>
                <w:sz w:val="23"/>
                <w:szCs w:val="23"/>
                <w:lang w:val="en-US"/>
              </w:rPr>
              <w:t> </w:t>
            </w:r>
          </w:p>
          <w:p w14:paraId="230C26B5" w14:textId="77777777" w:rsidR="00336A7A" w:rsidRPr="00743DFB" w:rsidRDefault="00336A7A" w:rsidP="00C7792A">
            <w:pPr>
              <w:widowControl w:val="0"/>
              <w:autoSpaceDE w:val="0"/>
              <w:autoSpaceDN w:val="0"/>
              <w:adjustRightInd w:val="0"/>
              <w:spacing w:before="100" w:after="0" w:line="240" w:lineRule="auto"/>
              <w:ind w:left="128"/>
              <w:jc w:val="both"/>
              <w:rPr>
                <w:rFonts w:ascii="Arial" w:hAnsi="Arial" w:cs="Arial"/>
                <w:sz w:val="23"/>
                <w:szCs w:val="23"/>
                <w:lang w:val="en-US"/>
              </w:rPr>
            </w:pPr>
            <w:r w:rsidRPr="00743DFB">
              <w:rPr>
                <w:rFonts w:ascii="Arial" w:hAnsi="Arial" w:cs="Arial"/>
                <w:sz w:val="23"/>
                <w:szCs w:val="23"/>
                <w:lang w:val="en-US"/>
              </w:rPr>
              <w:t> </w:t>
            </w:r>
          </w:p>
          <w:p w14:paraId="2435C366" w14:textId="77777777" w:rsidR="00336A7A" w:rsidRPr="00743DFB" w:rsidRDefault="00336A7A" w:rsidP="00C7792A">
            <w:pPr>
              <w:widowControl w:val="0"/>
              <w:autoSpaceDE w:val="0"/>
              <w:autoSpaceDN w:val="0"/>
              <w:adjustRightInd w:val="0"/>
              <w:spacing w:before="100" w:after="0" w:line="240" w:lineRule="auto"/>
              <w:ind w:left="128"/>
              <w:jc w:val="both"/>
              <w:rPr>
                <w:rFonts w:ascii="Arial" w:hAnsi="Arial" w:cs="Arial"/>
                <w:sz w:val="23"/>
                <w:szCs w:val="23"/>
                <w:lang w:val="en-US"/>
              </w:rPr>
            </w:pPr>
            <w:r w:rsidRPr="00743DFB">
              <w:rPr>
                <w:rFonts w:ascii="Arial" w:hAnsi="Arial" w:cs="Arial"/>
                <w:sz w:val="23"/>
                <w:szCs w:val="23"/>
                <w:lang w:val="en-US"/>
              </w:rPr>
              <w:t> </w:t>
            </w:r>
          </w:p>
          <w:p w14:paraId="3D95EB22" w14:textId="77777777" w:rsidR="00336A7A" w:rsidRPr="00743DFB" w:rsidRDefault="00336A7A" w:rsidP="00C7792A">
            <w:pPr>
              <w:widowControl w:val="0"/>
              <w:autoSpaceDE w:val="0"/>
              <w:autoSpaceDN w:val="0"/>
              <w:adjustRightInd w:val="0"/>
              <w:spacing w:before="100" w:after="0" w:line="240" w:lineRule="auto"/>
              <w:ind w:left="128"/>
              <w:jc w:val="both"/>
              <w:rPr>
                <w:rFonts w:ascii="Arial" w:hAnsi="Arial" w:cs="Arial"/>
                <w:sz w:val="23"/>
                <w:szCs w:val="23"/>
                <w:lang w:val="en-US"/>
              </w:rPr>
            </w:pPr>
            <w:r w:rsidRPr="00743DFB">
              <w:rPr>
                <w:rFonts w:ascii="Arial" w:hAnsi="Arial" w:cs="Arial"/>
                <w:sz w:val="23"/>
                <w:szCs w:val="23"/>
                <w:lang w:val="en-US"/>
              </w:rPr>
              <w:t> </w:t>
            </w:r>
          </w:p>
        </w:tc>
      </w:tr>
      <w:tr w:rsidR="00336A7A" w:rsidRPr="00743DFB" w14:paraId="0F17968C" w14:textId="77777777">
        <w:tblPrEx>
          <w:tblBorders>
            <w:top w:val="none" w:sz="0" w:space="0" w:color="auto"/>
          </w:tblBorders>
        </w:tblPrEx>
        <w:trPr>
          <w:tblCellSpacing w:w="0" w:type="dxa"/>
        </w:trPr>
        <w:tc>
          <w:tcPr>
            <w:tcW w:w="510" w:type="dxa"/>
            <w:tcBorders>
              <w:top w:val="nil"/>
              <w:left w:val="single" w:sz="8" w:space="0" w:color="000000"/>
              <w:bottom w:val="single" w:sz="8" w:space="0" w:color="000000"/>
              <w:right w:val="single" w:sz="8" w:space="0" w:color="000000"/>
            </w:tcBorders>
          </w:tcPr>
          <w:p w14:paraId="78BF5636" w14:textId="77777777" w:rsidR="00336A7A" w:rsidRPr="00743DFB"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743DFB">
              <w:rPr>
                <w:rFonts w:ascii="Arial" w:hAnsi="Arial" w:cs="Arial"/>
                <w:sz w:val="23"/>
                <w:szCs w:val="23"/>
                <w:lang w:val="en-US"/>
              </w:rPr>
              <w:t>1k</w:t>
            </w:r>
          </w:p>
        </w:tc>
        <w:tc>
          <w:tcPr>
            <w:tcW w:w="9780" w:type="dxa"/>
            <w:tcBorders>
              <w:top w:val="nil"/>
              <w:left w:val="nil"/>
              <w:bottom w:val="single" w:sz="8" w:space="0" w:color="000000"/>
              <w:right w:val="single" w:sz="8" w:space="0" w:color="000000"/>
            </w:tcBorders>
          </w:tcPr>
          <w:p w14:paraId="5F5B4D20" w14:textId="77777777" w:rsidR="00336A7A" w:rsidRPr="00743DFB" w:rsidRDefault="00336A7A" w:rsidP="00C7792A">
            <w:pPr>
              <w:widowControl w:val="0"/>
              <w:autoSpaceDE w:val="0"/>
              <w:autoSpaceDN w:val="0"/>
              <w:adjustRightInd w:val="0"/>
              <w:spacing w:before="100" w:after="0" w:line="240" w:lineRule="auto"/>
              <w:ind w:left="128"/>
              <w:jc w:val="both"/>
              <w:rPr>
                <w:rFonts w:ascii="Arial" w:hAnsi="Arial" w:cs="Arial"/>
                <w:sz w:val="23"/>
                <w:szCs w:val="23"/>
                <w:lang w:val="en-US"/>
              </w:rPr>
            </w:pPr>
            <w:r w:rsidRPr="00743DFB">
              <w:rPr>
                <w:rFonts w:ascii="Arial" w:hAnsi="Arial" w:cs="Arial"/>
                <w:sz w:val="23"/>
                <w:szCs w:val="23"/>
                <w:lang w:val="en-US"/>
              </w:rPr>
              <w:t xml:space="preserve">Is a Full Impact Assessment required? </w:t>
            </w:r>
          </w:p>
          <w:p w14:paraId="4CAABA0A" w14:textId="77777777" w:rsidR="00336A7A" w:rsidRPr="00743DFB" w:rsidRDefault="00336A7A" w:rsidP="00C7792A">
            <w:pPr>
              <w:widowControl w:val="0"/>
              <w:autoSpaceDE w:val="0"/>
              <w:autoSpaceDN w:val="0"/>
              <w:adjustRightInd w:val="0"/>
              <w:spacing w:before="100" w:after="0" w:line="240" w:lineRule="auto"/>
              <w:ind w:left="128"/>
              <w:jc w:val="both"/>
              <w:rPr>
                <w:rFonts w:ascii="Arial" w:hAnsi="Arial" w:cs="Arial"/>
                <w:sz w:val="23"/>
                <w:szCs w:val="23"/>
                <w:lang w:val="en-US"/>
              </w:rPr>
            </w:pPr>
            <w:r w:rsidRPr="00743DFB">
              <w:rPr>
                <w:rFonts w:ascii="Arial" w:hAnsi="Arial" w:cs="Arial"/>
                <w:sz w:val="23"/>
                <w:szCs w:val="23"/>
                <w:lang w:val="en-US"/>
              </w:rPr>
              <w:t>Yes - If you have established that there may not be equality of opportunity or assessed that there would be a negative impact on an equality group in 1b or 1c go to STAGE 2.</w:t>
            </w:r>
          </w:p>
          <w:p w14:paraId="4CAFDD4F" w14:textId="77777777" w:rsidR="00336A7A" w:rsidRPr="00743DFB" w:rsidRDefault="00336A7A" w:rsidP="00C7792A">
            <w:pPr>
              <w:widowControl w:val="0"/>
              <w:autoSpaceDE w:val="0"/>
              <w:autoSpaceDN w:val="0"/>
              <w:adjustRightInd w:val="0"/>
              <w:spacing w:before="100" w:after="0" w:line="240" w:lineRule="auto"/>
              <w:ind w:left="128"/>
              <w:jc w:val="both"/>
              <w:rPr>
                <w:rFonts w:ascii="Arial" w:hAnsi="Arial" w:cs="Arial"/>
                <w:sz w:val="23"/>
                <w:szCs w:val="23"/>
                <w:lang w:val="en-US"/>
              </w:rPr>
            </w:pPr>
            <w:r w:rsidRPr="00743DFB">
              <w:rPr>
                <w:rFonts w:ascii="Arial" w:hAnsi="Arial" w:cs="Arial"/>
                <w:sz w:val="23"/>
                <w:szCs w:val="23"/>
                <w:lang w:val="en-US"/>
              </w:rPr>
              <w:t xml:space="preserve">No - Please DO NOT CONTINUE: Just date and sign at the end of the form at stage 3 and fill in any actions identified, if any in the action plan.    </w:t>
            </w:r>
          </w:p>
          <w:p w14:paraId="11CA0B13" w14:textId="77777777" w:rsidR="00336A7A" w:rsidRPr="00743DFB" w:rsidRDefault="00336A7A" w:rsidP="00C7792A">
            <w:pPr>
              <w:widowControl w:val="0"/>
              <w:autoSpaceDE w:val="0"/>
              <w:autoSpaceDN w:val="0"/>
              <w:adjustRightInd w:val="0"/>
              <w:spacing w:before="100" w:after="0" w:line="240" w:lineRule="auto"/>
              <w:ind w:left="128"/>
              <w:jc w:val="both"/>
              <w:rPr>
                <w:rFonts w:ascii="Arial" w:hAnsi="Arial" w:cs="Arial"/>
                <w:sz w:val="23"/>
                <w:szCs w:val="23"/>
                <w:lang w:val="en-US"/>
              </w:rPr>
            </w:pPr>
            <w:r w:rsidRPr="00743DFB">
              <w:rPr>
                <w:rFonts w:ascii="Arial" w:hAnsi="Arial" w:cs="Arial"/>
                <w:sz w:val="23"/>
                <w:szCs w:val="23"/>
                <w:lang w:val="en-US"/>
              </w:rPr>
              <w:t xml:space="preserve">Don’t </w:t>
            </w:r>
            <w:proofErr w:type="gramStart"/>
            <w:r w:rsidRPr="00743DFB">
              <w:rPr>
                <w:rFonts w:ascii="Arial" w:hAnsi="Arial" w:cs="Arial"/>
                <w:sz w:val="23"/>
                <w:szCs w:val="23"/>
                <w:lang w:val="en-US"/>
              </w:rPr>
              <w:t>Know  i.e.</w:t>
            </w:r>
            <w:proofErr w:type="gramEnd"/>
            <w:r w:rsidRPr="00743DFB">
              <w:rPr>
                <w:rFonts w:ascii="Arial" w:hAnsi="Arial" w:cs="Arial"/>
                <w:sz w:val="23"/>
                <w:szCs w:val="23"/>
                <w:lang w:val="en-US"/>
              </w:rPr>
              <w:t xml:space="preserve"> not enough evidence Please go to STAGE 2.</w:t>
            </w:r>
          </w:p>
        </w:tc>
      </w:tr>
      <w:tr w:rsidR="00336A7A" w:rsidRPr="00743DFB" w14:paraId="5EE46AB5" w14:textId="77777777">
        <w:tblPrEx>
          <w:tblBorders>
            <w:top w:val="none" w:sz="0" w:space="0" w:color="auto"/>
          </w:tblBorders>
        </w:tblPrEx>
        <w:trPr>
          <w:tblCellSpacing w:w="0" w:type="dxa"/>
        </w:trPr>
        <w:tc>
          <w:tcPr>
            <w:tcW w:w="10290" w:type="dxa"/>
            <w:gridSpan w:val="2"/>
            <w:tcBorders>
              <w:top w:val="nil"/>
              <w:left w:val="single" w:sz="8" w:space="0" w:color="000000"/>
              <w:bottom w:val="single" w:sz="8" w:space="0" w:color="000000"/>
              <w:right w:val="single" w:sz="8" w:space="0" w:color="000000"/>
            </w:tcBorders>
          </w:tcPr>
          <w:p w14:paraId="16F726A5" w14:textId="77777777" w:rsidR="00336A7A" w:rsidRPr="00743DFB" w:rsidRDefault="00336A7A" w:rsidP="00C7792A">
            <w:pPr>
              <w:widowControl w:val="0"/>
              <w:autoSpaceDE w:val="0"/>
              <w:autoSpaceDN w:val="0"/>
              <w:adjustRightInd w:val="0"/>
              <w:spacing w:before="100" w:after="100" w:line="240" w:lineRule="auto"/>
              <w:ind w:left="20"/>
              <w:jc w:val="both"/>
              <w:rPr>
                <w:rFonts w:ascii="Arial" w:hAnsi="Arial" w:cs="Arial"/>
                <w:sz w:val="23"/>
                <w:szCs w:val="23"/>
                <w:lang w:val="en-US"/>
              </w:rPr>
            </w:pPr>
            <w:r w:rsidRPr="00743DFB">
              <w:rPr>
                <w:rFonts w:ascii="Arial" w:hAnsi="Arial" w:cs="Arial"/>
                <w:sz w:val="23"/>
                <w:szCs w:val="23"/>
                <w:lang w:val="en-US"/>
              </w:rPr>
              <w:t>Stage 2</w:t>
            </w:r>
          </w:p>
          <w:p w14:paraId="22923ABF" w14:textId="77777777" w:rsidR="00336A7A" w:rsidRPr="00743DFB" w:rsidRDefault="00336A7A" w:rsidP="00C7792A">
            <w:pPr>
              <w:widowControl w:val="0"/>
              <w:autoSpaceDE w:val="0"/>
              <w:autoSpaceDN w:val="0"/>
              <w:adjustRightInd w:val="0"/>
              <w:spacing w:before="100" w:after="100" w:line="240" w:lineRule="auto"/>
              <w:ind w:left="20"/>
              <w:jc w:val="both"/>
              <w:rPr>
                <w:rFonts w:ascii="Arial" w:hAnsi="Arial" w:cs="Arial"/>
                <w:sz w:val="23"/>
                <w:szCs w:val="23"/>
                <w:lang w:val="en-US"/>
              </w:rPr>
            </w:pPr>
            <w:r w:rsidRPr="00743DFB">
              <w:rPr>
                <w:rFonts w:ascii="Arial" w:hAnsi="Arial" w:cs="Arial"/>
                <w:sz w:val="23"/>
                <w:szCs w:val="23"/>
                <w:lang w:val="en-US"/>
              </w:rPr>
              <w:t>Full Impact Assessment</w:t>
            </w:r>
          </w:p>
        </w:tc>
      </w:tr>
      <w:tr w:rsidR="00336A7A" w:rsidRPr="00743DFB" w14:paraId="2EFB3BE2" w14:textId="77777777">
        <w:tblPrEx>
          <w:tblBorders>
            <w:top w:val="none" w:sz="0" w:space="0" w:color="auto"/>
          </w:tblBorders>
        </w:tblPrEx>
        <w:trPr>
          <w:tblCellSpacing w:w="0" w:type="dxa"/>
        </w:trPr>
        <w:tc>
          <w:tcPr>
            <w:tcW w:w="510" w:type="dxa"/>
            <w:tcBorders>
              <w:top w:val="nil"/>
              <w:left w:val="single" w:sz="8" w:space="0" w:color="000000"/>
              <w:bottom w:val="single" w:sz="8" w:space="0" w:color="000000"/>
              <w:right w:val="single" w:sz="8" w:space="0" w:color="000000"/>
            </w:tcBorders>
          </w:tcPr>
          <w:p w14:paraId="7BDE79DE" w14:textId="77777777" w:rsidR="00336A7A" w:rsidRPr="00743DFB"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743DFB">
              <w:rPr>
                <w:rFonts w:ascii="Arial" w:hAnsi="Arial" w:cs="Arial"/>
                <w:sz w:val="23"/>
                <w:szCs w:val="23"/>
                <w:lang w:val="en-US"/>
              </w:rPr>
              <w:t>2a</w:t>
            </w:r>
          </w:p>
        </w:tc>
        <w:tc>
          <w:tcPr>
            <w:tcW w:w="9780" w:type="dxa"/>
            <w:tcBorders>
              <w:top w:val="nil"/>
              <w:left w:val="nil"/>
              <w:bottom w:val="single" w:sz="8" w:space="0" w:color="000000"/>
              <w:right w:val="single" w:sz="8" w:space="0" w:color="000000"/>
            </w:tcBorders>
          </w:tcPr>
          <w:p w14:paraId="20F62ADE" w14:textId="77777777" w:rsidR="00336A7A" w:rsidRPr="00743DFB" w:rsidRDefault="00336A7A" w:rsidP="00C7792A">
            <w:pPr>
              <w:widowControl w:val="0"/>
              <w:autoSpaceDE w:val="0"/>
              <w:autoSpaceDN w:val="0"/>
              <w:adjustRightInd w:val="0"/>
              <w:spacing w:before="100" w:after="0" w:line="240" w:lineRule="auto"/>
              <w:ind w:left="128"/>
              <w:jc w:val="both"/>
              <w:rPr>
                <w:rFonts w:ascii="Arial" w:hAnsi="Arial" w:cs="Arial"/>
                <w:sz w:val="23"/>
                <w:szCs w:val="23"/>
                <w:lang w:val="en-US"/>
              </w:rPr>
            </w:pPr>
            <w:r w:rsidRPr="00743DFB">
              <w:rPr>
                <w:rFonts w:ascii="Arial" w:hAnsi="Arial" w:cs="Arial"/>
                <w:sz w:val="23"/>
                <w:szCs w:val="23"/>
                <w:lang w:val="en-US"/>
              </w:rPr>
              <w:t xml:space="preserve">Does the function affect or impact on the public, whether directly or indirectly? </w:t>
            </w:r>
          </w:p>
          <w:p w14:paraId="1ED74BCF" w14:textId="77777777" w:rsidR="00336A7A" w:rsidRPr="00743DFB" w:rsidRDefault="00336A7A" w:rsidP="00C7792A">
            <w:pPr>
              <w:widowControl w:val="0"/>
              <w:autoSpaceDE w:val="0"/>
              <w:autoSpaceDN w:val="0"/>
              <w:adjustRightInd w:val="0"/>
              <w:spacing w:before="100" w:after="0" w:line="240" w:lineRule="auto"/>
              <w:ind w:left="128"/>
              <w:jc w:val="both"/>
              <w:rPr>
                <w:rFonts w:ascii="Arial" w:hAnsi="Arial" w:cs="Arial"/>
                <w:sz w:val="23"/>
                <w:szCs w:val="23"/>
                <w:lang w:val="en-US"/>
              </w:rPr>
            </w:pPr>
            <w:r w:rsidRPr="00743DFB">
              <w:rPr>
                <w:rFonts w:ascii="Arial" w:hAnsi="Arial" w:cs="Arial"/>
                <w:sz w:val="23"/>
                <w:szCs w:val="23"/>
                <w:lang w:val="en-US"/>
              </w:rPr>
              <w:t xml:space="preserve">    Yes                        No                                   Don’t Know </w:t>
            </w:r>
          </w:p>
          <w:p w14:paraId="448410C7" w14:textId="77777777" w:rsidR="00336A7A" w:rsidRPr="00743DFB" w:rsidRDefault="00336A7A" w:rsidP="00C7792A">
            <w:pPr>
              <w:widowControl w:val="0"/>
              <w:autoSpaceDE w:val="0"/>
              <w:autoSpaceDN w:val="0"/>
              <w:adjustRightInd w:val="0"/>
              <w:spacing w:before="100" w:after="0" w:line="240" w:lineRule="auto"/>
              <w:ind w:left="128"/>
              <w:jc w:val="both"/>
              <w:rPr>
                <w:rFonts w:ascii="Arial" w:hAnsi="Arial" w:cs="Arial"/>
                <w:sz w:val="23"/>
                <w:szCs w:val="23"/>
                <w:lang w:val="en-US"/>
              </w:rPr>
            </w:pPr>
            <w:r w:rsidRPr="00743DFB">
              <w:rPr>
                <w:rFonts w:ascii="Arial" w:hAnsi="Arial" w:cs="Arial"/>
                <w:sz w:val="23"/>
                <w:szCs w:val="23"/>
                <w:lang w:val="en-US"/>
              </w:rPr>
              <w:t> </w:t>
            </w:r>
          </w:p>
          <w:p w14:paraId="19846E33" w14:textId="77777777" w:rsidR="00336A7A" w:rsidRPr="00743DFB" w:rsidRDefault="00336A7A" w:rsidP="00C7792A">
            <w:pPr>
              <w:widowControl w:val="0"/>
              <w:autoSpaceDE w:val="0"/>
              <w:autoSpaceDN w:val="0"/>
              <w:adjustRightInd w:val="0"/>
              <w:spacing w:before="100" w:after="0" w:line="240" w:lineRule="auto"/>
              <w:ind w:left="128"/>
              <w:jc w:val="both"/>
              <w:rPr>
                <w:rFonts w:ascii="Arial" w:hAnsi="Arial" w:cs="Arial"/>
                <w:sz w:val="23"/>
                <w:szCs w:val="23"/>
                <w:lang w:val="en-US"/>
              </w:rPr>
            </w:pPr>
            <w:r w:rsidRPr="00743DFB">
              <w:rPr>
                <w:rFonts w:ascii="Arial" w:hAnsi="Arial" w:cs="Arial"/>
                <w:sz w:val="23"/>
                <w:szCs w:val="23"/>
                <w:lang w:val="en-US"/>
              </w:rPr>
              <w:t>Provide any relevant information here.</w:t>
            </w:r>
          </w:p>
          <w:p w14:paraId="08844E15" w14:textId="77777777" w:rsidR="00336A7A" w:rsidRPr="00743DFB" w:rsidRDefault="00336A7A" w:rsidP="00C7792A">
            <w:pPr>
              <w:widowControl w:val="0"/>
              <w:autoSpaceDE w:val="0"/>
              <w:autoSpaceDN w:val="0"/>
              <w:adjustRightInd w:val="0"/>
              <w:spacing w:before="100" w:after="0" w:line="240" w:lineRule="auto"/>
              <w:ind w:left="128"/>
              <w:jc w:val="both"/>
              <w:rPr>
                <w:rFonts w:ascii="Arial" w:hAnsi="Arial" w:cs="Arial"/>
                <w:sz w:val="23"/>
                <w:szCs w:val="23"/>
                <w:lang w:val="en-US"/>
              </w:rPr>
            </w:pPr>
            <w:r w:rsidRPr="00743DFB">
              <w:rPr>
                <w:rFonts w:ascii="Arial" w:hAnsi="Arial" w:cs="Arial"/>
                <w:sz w:val="23"/>
                <w:szCs w:val="23"/>
                <w:lang w:val="en-US"/>
              </w:rPr>
              <w:t> </w:t>
            </w:r>
          </w:p>
          <w:p w14:paraId="56B42DE8" w14:textId="77777777" w:rsidR="00336A7A" w:rsidRPr="00743DFB" w:rsidRDefault="00336A7A" w:rsidP="00C7792A">
            <w:pPr>
              <w:widowControl w:val="0"/>
              <w:autoSpaceDE w:val="0"/>
              <w:autoSpaceDN w:val="0"/>
              <w:adjustRightInd w:val="0"/>
              <w:spacing w:before="100" w:after="0" w:line="240" w:lineRule="auto"/>
              <w:ind w:left="128"/>
              <w:jc w:val="both"/>
              <w:rPr>
                <w:rFonts w:ascii="Arial" w:hAnsi="Arial" w:cs="Arial"/>
                <w:sz w:val="23"/>
                <w:szCs w:val="23"/>
                <w:lang w:val="en-US"/>
              </w:rPr>
            </w:pPr>
            <w:r w:rsidRPr="00743DFB">
              <w:rPr>
                <w:rFonts w:ascii="Arial" w:hAnsi="Arial" w:cs="Arial"/>
                <w:sz w:val="23"/>
                <w:szCs w:val="23"/>
                <w:lang w:val="en-US"/>
              </w:rPr>
              <w:t> </w:t>
            </w:r>
          </w:p>
          <w:p w14:paraId="5951F28C" w14:textId="77777777" w:rsidR="00336A7A" w:rsidRPr="00743DFB" w:rsidRDefault="00336A7A" w:rsidP="00C7792A">
            <w:pPr>
              <w:widowControl w:val="0"/>
              <w:autoSpaceDE w:val="0"/>
              <w:autoSpaceDN w:val="0"/>
              <w:adjustRightInd w:val="0"/>
              <w:spacing w:before="100" w:after="0" w:line="240" w:lineRule="auto"/>
              <w:ind w:left="128"/>
              <w:jc w:val="both"/>
              <w:rPr>
                <w:rFonts w:ascii="Arial" w:hAnsi="Arial" w:cs="Arial"/>
                <w:sz w:val="23"/>
                <w:szCs w:val="23"/>
                <w:lang w:val="en-US"/>
              </w:rPr>
            </w:pPr>
            <w:r w:rsidRPr="00743DFB">
              <w:rPr>
                <w:rFonts w:ascii="Arial" w:hAnsi="Arial" w:cs="Arial"/>
                <w:sz w:val="23"/>
                <w:szCs w:val="23"/>
                <w:lang w:val="en-US"/>
              </w:rPr>
              <w:t> </w:t>
            </w:r>
          </w:p>
          <w:p w14:paraId="37D2D9D3" w14:textId="77777777" w:rsidR="00336A7A" w:rsidRPr="00743DFB" w:rsidRDefault="00336A7A" w:rsidP="00C7792A">
            <w:pPr>
              <w:widowControl w:val="0"/>
              <w:autoSpaceDE w:val="0"/>
              <w:autoSpaceDN w:val="0"/>
              <w:adjustRightInd w:val="0"/>
              <w:spacing w:before="100" w:after="0" w:line="240" w:lineRule="auto"/>
              <w:ind w:left="128"/>
              <w:jc w:val="both"/>
              <w:rPr>
                <w:rFonts w:ascii="Arial" w:hAnsi="Arial" w:cs="Arial"/>
                <w:sz w:val="23"/>
                <w:szCs w:val="23"/>
                <w:lang w:val="en-US"/>
              </w:rPr>
            </w:pPr>
            <w:r w:rsidRPr="00743DFB">
              <w:rPr>
                <w:rFonts w:ascii="Arial" w:hAnsi="Arial" w:cs="Arial"/>
                <w:sz w:val="23"/>
                <w:szCs w:val="23"/>
                <w:lang w:val="en-US"/>
              </w:rPr>
              <w:t> </w:t>
            </w:r>
          </w:p>
        </w:tc>
      </w:tr>
      <w:tr w:rsidR="00336A7A" w:rsidRPr="00743DFB" w14:paraId="5B1152EB" w14:textId="77777777">
        <w:tblPrEx>
          <w:tblBorders>
            <w:top w:val="none" w:sz="0" w:space="0" w:color="auto"/>
            <w:bottom w:val="single" w:sz="6" w:space="0" w:color="808080"/>
          </w:tblBorders>
        </w:tblPrEx>
        <w:trPr>
          <w:tblCellSpacing w:w="0" w:type="dxa"/>
        </w:trPr>
        <w:tc>
          <w:tcPr>
            <w:tcW w:w="510" w:type="dxa"/>
            <w:tcBorders>
              <w:top w:val="nil"/>
              <w:left w:val="single" w:sz="8" w:space="0" w:color="000000"/>
              <w:bottom w:val="single" w:sz="8" w:space="0" w:color="000000"/>
              <w:right w:val="single" w:sz="8" w:space="0" w:color="000000"/>
            </w:tcBorders>
          </w:tcPr>
          <w:p w14:paraId="77352AD5" w14:textId="77777777" w:rsidR="00336A7A" w:rsidRPr="00743DFB"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743DFB">
              <w:rPr>
                <w:rFonts w:ascii="Arial" w:hAnsi="Arial" w:cs="Arial"/>
                <w:sz w:val="23"/>
                <w:szCs w:val="23"/>
                <w:lang w:val="en-US"/>
              </w:rPr>
              <w:t>2b</w:t>
            </w:r>
          </w:p>
        </w:tc>
        <w:tc>
          <w:tcPr>
            <w:tcW w:w="9780" w:type="dxa"/>
            <w:tcBorders>
              <w:top w:val="nil"/>
              <w:left w:val="nil"/>
              <w:bottom w:val="single" w:sz="8" w:space="0" w:color="000000"/>
              <w:right w:val="single" w:sz="8" w:space="0" w:color="000000"/>
            </w:tcBorders>
          </w:tcPr>
          <w:p w14:paraId="4DB9367F" w14:textId="77777777" w:rsidR="00336A7A" w:rsidRPr="00743DFB" w:rsidRDefault="00336A7A" w:rsidP="00C7792A">
            <w:pPr>
              <w:widowControl w:val="0"/>
              <w:autoSpaceDE w:val="0"/>
              <w:autoSpaceDN w:val="0"/>
              <w:adjustRightInd w:val="0"/>
              <w:spacing w:before="100" w:after="0" w:line="240" w:lineRule="auto"/>
              <w:ind w:left="128"/>
              <w:jc w:val="both"/>
              <w:rPr>
                <w:rFonts w:ascii="Arial" w:hAnsi="Arial" w:cs="Arial"/>
                <w:sz w:val="23"/>
                <w:szCs w:val="23"/>
                <w:lang w:val="en-US"/>
              </w:rPr>
            </w:pPr>
            <w:r w:rsidRPr="00743DFB">
              <w:rPr>
                <w:rFonts w:ascii="Arial" w:hAnsi="Arial" w:cs="Arial"/>
                <w:sz w:val="23"/>
                <w:szCs w:val="23"/>
                <w:lang w:val="en-US"/>
              </w:rPr>
              <w:t xml:space="preserve">Have complaints been received about the function and its effect on different equality groups? </w:t>
            </w:r>
          </w:p>
          <w:p w14:paraId="556C8F8F" w14:textId="77777777" w:rsidR="00336A7A" w:rsidRPr="00743DFB" w:rsidRDefault="00336A7A" w:rsidP="00C7792A">
            <w:pPr>
              <w:widowControl w:val="0"/>
              <w:autoSpaceDE w:val="0"/>
              <w:autoSpaceDN w:val="0"/>
              <w:adjustRightInd w:val="0"/>
              <w:spacing w:before="100" w:after="0" w:line="240" w:lineRule="auto"/>
              <w:ind w:left="128"/>
              <w:jc w:val="both"/>
              <w:rPr>
                <w:rFonts w:ascii="Arial" w:hAnsi="Arial" w:cs="Arial"/>
                <w:sz w:val="23"/>
                <w:szCs w:val="23"/>
                <w:lang w:val="en-US"/>
              </w:rPr>
            </w:pPr>
            <w:r w:rsidRPr="00743DFB">
              <w:rPr>
                <w:rFonts w:ascii="Arial" w:hAnsi="Arial" w:cs="Arial"/>
                <w:sz w:val="23"/>
                <w:szCs w:val="23"/>
                <w:lang w:val="en-US"/>
              </w:rPr>
              <w:t xml:space="preserve">    Yes                        No                                   Don’t Know </w:t>
            </w:r>
          </w:p>
          <w:p w14:paraId="40CC5098" w14:textId="77777777" w:rsidR="00336A7A" w:rsidRPr="00743DFB" w:rsidRDefault="00336A7A" w:rsidP="00C7792A">
            <w:pPr>
              <w:widowControl w:val="0"/>
              <w:autoSpaceDE w:val="0"/>
              <w:autoSpaceDN w:val="0"/>
              <w:adjustRightInd w:val="0"/>
              <w:spacing w:before="100" w:after="0" w:line="240" w:lineRule="auto"/>
              <w:ind w:left="128"/>
              <w:jc w:val="both"/>
              <w:rPr>
                <w:rFonts w:ascii="Arial" w:hAnsi="Arial" w:cs="Arial"/>
                <w:sz w:val="23"/>
                <w:szCs w:val="23"/>
                <w:lang w:val="en-US"/>
              </w:rPr>
            </w:pPr>
            <w:r w:rsidRPr="00743DFB">
              <w:rPr>
                <w:rFonts w:ascii="Arial" w:hAnsi="Arial" w:cs="Arial"/>
                <w:sz w:val="23"/>
                <w:szCs w:val="23"/>
                <w:lang w:val="en-US"/>
              </w:rPr>
              <w:t> </w:t>
            </w:r>
          </w:p>
          <w:p w14:paraId="793CA36B" w14:textId="77777777" w:rsidR="00336A7A" w:rsidRPr="00743DFB" w:rsidRDefault="00336A7A" w:rsidP="00C7792A">
            <w:pPr>
              <w:widowControl w:val="0"/>
              <w:autoSpaceDE w:val="0"/>
              <w:autoSpaceDN w:val="0"/>
              <w:adjustRightInd w:val="0"/>
              <w:spacing w:before="100" w:after="0" w:line="240" w:lineRule="auto"/>
              <w:ind w:left="128"/>
              <w:jc w:val="both"/>
              <w:rPr>
                <w:rFonts w:ascii="Arial" w:hAnsi="Arial" w:cs="Arial"/>
                <w:sz w:val="23"/>
                <w:szCs w:val="23"/>
                <w:lang w:val="en-US"/>
              </w:rPr>
            </w:pPr>
            <w:r w:rsidRPr="00743DFB">
              <w:rPr>
                <w:rFonts w:ascii="Arial" w:hAnsi="Arial" w:cs="Arial"/>
                <w:sz w:val="23"/>
                <w:szCs w:val="23"/>
                <w:lang w:val="en-US"/>
              </w:rPr>
              <w:t>Also provide evidence by documenting all reliable up-to-date information.</w:t>
            </w:r>
          </w:p>
          <w:p w14:paraId="265635A9" w14:textId="77777777" w:rsidR="00336A7A" w:rsidRPr="00743DFB" w:rsidRDefault="00336A7A" w:rsidP="00C7792A">
            <w:pPr>
              <w:widowControl w:val="0"/>
              <w:autoSpaceDE w:val="0"/>
              <w:autoSpaceDN w:val="0"/>
              <w:adjustRightInd w:val="0"/>
              <w:spacing w:before="100" w:after="0" w:line="240" w:lineRule="auto"/>
              <w:ind w:left="128"/>
              <w:jc w:val="both"/>
              <w:rPr>
                <w:rFonts w:ascii="Arial" w:hAnsi="Arial" w:cs="Arial"/>
                <w:sz w:val="23"/>
                <w:szCs w:val="23"/>
                <w:lang w:val="en-US"/>
              </w:rPr>
            </w:pPr>
            <w:r w:rsidRPr="00743DFB">
              <w:rPr>
                <w:rFonts w:ascii="Arial" w:hAnsi="Arial" w:cs="Arial"/>
                <w:sz w:val="23"/>
                <w:szCs w:val="23"/>
                <w:lang w:val="en-US"/>
              </w:rPr>
              <w:t> </w:t>
            </w:r>
          </w:p>
          <w:p w14:paraId="54555C8D" w14:textId="77777777" w:rsidR="00336A7A" w:rsidRPr="00743DFB" w:rsidRDefault="00336A7A" w:rsidP="00C7792A">
            <w:pPr>
              <w:widowControl w:val="0"/>
              <w:autoSpaceDE w:val="0"/>
              <w:autoSpaceDN w:val="0"/>
              <w:adjustRightInd w:val="0"/>
              <w:spacing w:before="100" w:after="0" w:line="240" w:lineRule="auto"/>
              <w:ind w:left="128"/>
              <w:jc w:val="both"/>
              <w:rPr>
                <w:rFonts w:ascii="Arial" w:hAnsi="Arial" w:cs="Arial"/>
                <w:sz w:val="23"/>
                <w:szCs w:val="23"/>
                <w:lang w:val="en-US"/>
              </w:rPr>
            </w:pPr>
            <w:r w:rsidRPr="00743DFB">
              <w:rPr>
                <w:rFonts w:ascii="Arial" w:hAnsi="Arial" w:cs="Arial"/>
                <w:sz w:val="23"/>
                <w:szCs w:val="23"/>
                <w:lang w:val="en-US"/>
              </w:rPr>
              <w:t> </w:t>
            </w:r>
          </w:p>
          <w:p w14:paraId="69CC63FD" w14:textId="77777777" w:rsidR="00336A7A" w:rsidRPr="00743DFB" w:rsidRDefault="00336A7A" w:rsidP="00C7792A">
            <w:pPr>
              <w:widowControl w:val="0"/>
              <w:autoSpaceDE w:val="0"/>
              <w:autoSpaceDN w:val="0"/>
              <w:adjustRightInd w:val="0"/>
              <w:spacing w:before="100" w:after="0" w:line="240" w:lineRule="auto"/>
              <w:ind w:left="128"/>
              <w:jc w:val="both"/>
              <w:rPr>
                <w:rFonts w:ascii="Arial" w:hAnsi="Arial" w:cs="Arial"/>
                <w:sz w:val="23"/>
                <w:szCs w:val="23"/>
                <w:lang w:val="en-US"/>
              </w:rPr>
            </w:pPr>
            <w:r w:rsidRPr="00743DFB">
              <w:rPr>
                <w:rFonts w:ascii="Arial" w:hAnsi="Arial" w:cs="Arial"/>
                <w:sz w:val="23"/>
                <w:szCs w:val="23"/>
                <w:lang w:val="en-US"/>
              </w:rPr>
              <w:t> </w:t>
            </w:r>
          </w:p>
          <w:p w14:paraId="6124C7C9" w14:textId="77777777" w:rsidR="00336A7A" w:rsidRPr="00743DFB" w:rsidRDefault="00336A7A" w:rsidP="00C7792A">
            <w:pPr>
              <w:widowControl w:val="0"/>
              <w:autoSpaceDE w:val="0"/>
              <w:autoSpaceDN w:val="0"/>
              <w:adjustRightInd w:val="0"/>
              <w:spacing w:before="100" w:after="0" w:line="240" w:lineRule="auto"/>
              <w:ind w:left="128"/>
              <w:jc w:val="both"/>
              <w:rPr>
                <w:rFonts w:ascii="Arial" w:hAnsi="Arial" w:cs="Arial"/>
                <w:sz w:val="23"/>
                <w:szCs w:val="23"/>
                <w:lang w:val="en-US"/>
              </w:rPr>
            </w:pPr>
            <w:r w:rsidRPr="00743DFB">
              <w:rPr>
                <w:rFonts w:ascii="Arial" w:hAnsi="Arial" w:cs="Arial"/>
                <w:sz w:val="23"/>
                <w:szCs w:val="23"/>
                <w:lang w:val="en-US"/>
              </w:rPr>
              <w:t> </w:t>
            </w:r>
          </w:p>
        </w:tc>
      </w:tr>
    </w:tbl>
    <w:p w14:paraId="42A6E699" w14:textId="77777777" w:rsidR="00336A7A" w:rsidRPr="00743DFB" w:rsidRDefault="00336A7A">
      <w:pPr>
        <w:widowControl w:val="0"/>
        <w:autoSpaceDE w:val="0"/>
        <w:autoSpaceDN w:val="0"/>
        <w:adjustRightInd w:val="0"/>
        <w:spacing w:before="100" w:after="0" w:line="240" w:lineRule="auto"/>
        <w:rPr>
          <w:rFonts w:ascii="Arial" w:hAnsi="Arial" w:cs="Arial"/>
          <w:sz w:val="23"/>
          <w:szCs w:val="23"/>
          <w:lang w:val="en-US"/>
        </w:rPr>
      </w:pPr>
      <w:r w:rsidRPr="00743DFB">
        <w:rPr>
          <w:rFonts w:ascii="Arial" w:hAnsi="Arial" w:cs="Arial"/>
          <w:sz w:val="23"/>
          <w:szCs w:val="23"/>
          <w:lang w:val="en-US"/>
        </w:rPr>
        <w:t> </w:t>
      </w:r>
    </w:p>
    <w:p w14:paraId="17E964A2" w14:textId="77777777" w:rsidR="00336A7A" w:rsidRPr="00743DFB" w:rsidRDefault="00336A7A">
      <w:pPr>
        <w:widowControl w:val="0"/>
        <w:autoSpaceDE w:val="0"/>
        <w:autoSpaceDN w:val="0"/>
        <w:adjustRightInd w:val="0"/>
        <w:spacing w:after="0" w:line="240" w:lineRule="auto"/>
        <w:rPr>
          <w:rFonts w:ascii="Arial" w:hAnsi="Arial" w:cs="Arial"/>
          <w:sz w:val="23"/>
          <w:szCs w:val="23"/>
          <w:lang w:val="en-US"/>
        </w:rPr>
      </w:pPr>
      <w:r w:rsidRPr="00743DFB">
        <w:rPr>
          <w:rFonts w:ascii="Arial" w:hAnsi="Arial" w:cs="Arial"/>
          <w:sz w:val="23"/>
          <w:szCs w:val="23"/>
          <w:lang w:val="en-US"/>
        </w:rPr>
        <w:br w:type="page"/>
      </w:r>
    </w:p>
    <w:tbl>
      <w:tblPr>
        <w:tblW w:w="0" w:type="auto"/>
        <w:tblCellSpacing w:w="0" w:type="dxa"/>
        <w:tblInd w:w="20" w:type="dxa"/>
        <w:tblBorders>
          <w:top w:val="single" w:sz="6" w:space="0" w:color="C0C0C0"/>
          <w:left w:val="single" w:sz="6" w:space="0" w:color="808080"/>
          <w:right w:val="single" w:sz="6" w:space="0" w:color="C0C0C0"/>
        </w:tblBorders>
        <w:tblLayout w:type="fixed"/>
        <w:tblCellMar>
          <w:left w:w="0" w:type="dxa"/>
          <w:right w:w="0" w:type="dxa"/>
        </w:tblCellMar>
        <w:tblLook w:val="0000" w:firstRow="0" w:lastRow="0" w:firstColumn="0" w:lastColumn="0" w:noHBand="0" w:noVBand="0"/>
      </w:tblPr>
      <w:tblGrid>
        <w:gridCol w:w="510"/>
        <w:gridCol w:w="9780"/>
      </w:tblGrid>
      <w:tr w:rsidR="00336A7A" w:rsidRPr="00E40D95" w14:paraId="1DB44EEC" w14:textId="77777777">
        <w:trPr>
          <w:tblCellSpacing w:w="0" w:type="dxa"/>
        </w:trPr>
        <w:tc>
          <w:tcPr>
            <w:tcW w:w="510" w:type="dxa"/>
            <w:tcBorders>
              <w:top w:val="single" w:sz="8" w:space="0" w:color="000000"/>
              <w:left w:val="single" w:sz="8" w:space="0" w:color="000000"/>
              <w:bottom w:val="single" w:sz="8" w:space="0" w:color="000000"/>
              <w:right w:val="single" w:sz="8" w:space="0" w:color="000000"/>
            </w:tcBorders>
          </w:tcPr>
          <w:p w14:paraId="6FC667A7"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lastRenderedPageBreak/>
              <w:t>2c</w:t>
            </w:r>
          </w:p>
        </w:tc>
        <w:tc>
          <w:tcPr>
            <w:tcW w:w="9780" w:type="dxa"/>
            <w:tcBorders>
              <w:top w:val="single" w:sz="8" w:space="0" w:color="000000"/>
              <w:left w:val="nil"/>
              <w:bottom w:val="single" w:sz="8" w:space="0" w:color="000000"/>
              <w:right w:val="single" w:sz="8" w:space="0" w:color="000000"/>
            </w:tcBorders>
          </w:tcPr>
          <w:p w14:paraId="2983527A" w14:textId="7FBDB4EA"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t xml:space="preserve">Does the function have employment implications for the </w:t>
            </w:r>
            <w:r w:rsidR="00E3263C" w:rsidRPr="00E40D95">
              <w:rPr>
                <w:rFonts w:ascii="Arial" w:hAnsi="Arial" w:cs="Arial"/>
                <w:sz w:val="23"/>
                <w:szCs w:val="23"/>
                <w:lang w:val="en-US"/>
              </w:rPr>
              <w:t>organization’s</w:t>
            </w:r>
            <w:r w:rsidRPr="00E40D95">
              <w:rPr>
                <w:rFonts w:ascii="Arial" w:hAnsi="Arial" w:cs="Arial"/>
                <w:sz w:val="23"/>
                <w:szCs w:val="23"/>
                <w:lang w:val="en-US"/>
              </w:rPr>
              <w:t xml:space="preserve"> staff? </w:t>
            </w:r>
          </w:p>
          <w:p w14:paraId="2DFFDFDF"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t xml:space="preserve">    Yes                        No                                   Don’t Know </w:t>
            </w:r>
          </w:p>
          <w:p w14:paraId="4C3C47C7"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t> </w:t>
            </w:r>
          </w:p>
          <w:p w14:paraId="3F9A67FF"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t>Also provide evidence by documenting all reliable up-to-date information.</w:t>
            </w:r>
          </w:p>
          <w:p w14:paraId="21947F26"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t> </w:t>
            </w:r>
          </w:p>
          <w:p w14:paraId="58DEA2A7"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t> </w:t>
            </w:r>
          </w:p>
          <w:p w14:paraId="7012D64E"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t> </w:t>
            </w:r>
          </w:p>
        </w:tc>
      </w:tr>
      <w:tr w:rsidR="00336A7A" w:rsidRPr="00E40D95" w14:paraId="3B96A1EB" w14:textId="77777777">
        <w:tblPrEx>
          <w:tblBorders>
            <w:top w:val="none" w:sz="0" w:space="0" w:color="auto"/>
          </w:tblBorders>
        </w:tblPrEx>
        <w:trPr>
          <w:tblCellSpacing w:w="0" w:type="dxa"/>
        </w:trPr>
        <w:tc>
          <w:tcPr>
            <w:tcW w:w="510" w:type="dxa"/>
            <w:tcBorders>
              <w:top w:val="nil"/>
              <w:left w:val="single" w:sz="8" w:space="0" w:color="000000"/>
              <w:bottom w:val="single" w:sz="8" w:space="0" w:color="000000"/>
              <w:right w:val="single" w:sz="8" w:space="0" w:color="000000"/>
            </w:tcBorders>
          </w:tcPr>
          <w:p w14:paraId="29446C75"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t>2d</w:t>
            </w:r>
          </w:p>
        </w:tc>
        <w:tc>
          <w:tcPr>
            <w:tcW w:w="9780" w:type="dxa"/>
            <w:tcBorders>
              <w:top w:val="nil"/>
              <w:left w:val="nil"/>
              <w:bottom w:val="single" w:sz="8" w:space="0" w:color="000000"/>
              <w:right w:val="single" w:sz="8" w:space="0" w:color="000000"/>
            </w:tcBorders>
          </w:tcPr>
          <w:p w14:paraId="41018B3D" w14:textId="77777777" w:rsidR="00336A7A" w:rsidRPr="00E40D95" w:rsidRDefault="00336A7A" w:rsidP="00C7792A">
            <w:pPr>
              <w:widowControl w:val="0"/>
              <w:autoSpaceDE w:val="0"/>
              <w:autoSpaceDN w:val="0"/>
              <w:adjustRightInd w:val="0"/>
              <w:spacing w:before="100" w:after="0" w:line="240" w:lineRule="auto"/>
              <w:ind w:left="128"/>
              <w:jc w:val="both"/>
              <w:rPr>
                <w:rFonts w:ascii="Arial" w:hAnsi="Arial" w:cs="Arial"/>
                <w:sz w:val="23"/>
                <w:szCs w:val="23"/>
                <w:lang w:val="en-US"/>
              </w:rPr>
            </w:pPr>
            <w:r w:rsidRPr="00E40D95">
              <w:rPr>
                <w:rFonts w:ascii="Arial" w:hAnsi="Arial" w:cs="Arial"/>
                <w:sz w:val="23"/>
                <w:szCs w:val="23"/>
                <w:lang w:val="en-US"/>
              </w:rPr>
              <w:t xml:space="preserve">Outsourced Services </w:t>
            </w:r>
          </w:p>
          <w:p w14:paraId="7347689E" w14:textId="77777777" w:rsidR="00336A7A" w:rsidRPr="00E40D95" w:rsidRDefault="00336A7A" w:rsidP="00C7792A">
            <w:pPr>
              <w:widowControl w:val="0"/>
              <w:autoSpaceDE w:val="0"/>
              <w:autoSpaceDN w:val="0"/>
              <w:adjustRightInd w:val="0"/>
              <w:spacing w:before="100" w:after="0" w:line="240" w:lineRule="auto"/>
              <w:ind w:left="128"/>
              <w:jc w:val="both"/>
              <w:rPr>
                <w:rFonts w:ascii="Arial" w:hAnsi="Arial" w:cs="Arial"/>
                <w:sz w:val="23"/>
                <w:szCs w:val="23"/>
                <w:lang w:val="en-US"/>
              </w:rPr>
            </w:pPr>
            <w:r w:rsidRPr="00E40D95">
              <w:rPr>
                <w:rFonts w:ascii="Arial" w:hAnsi="Arial" w:cs="Arial"/>
                <w:sz w:val="23"/>
                <w:szCs w:val="23"/>
                <w:lang w:val="en-US"/>
              </w:rPr>
              <w:t>If the function is provided (whether partly or wholly) by external organisations/</w:t>
            </w:r>
            <w:proofErr w:type="gramStart"/>
            <w:r w:rsidRPr="00E40D95">
              <w:rPr>
                <w:rFonts w:ascii="Arial" w:hAnsi="Arial" w:cs="Arial"/>
                <w:sz w:val="23"/>
                <w:szCs w:val="23"/>
                <w:lang w:val="en-US"/>
              </w:rPr>
              <w:t>agencies</w:t>
            </w:r>
            <w:proofErr w:type="gramEnd"/>
            <w:r w:rsidRPr="00E40D95">
              <w:rPr>
                <w:rFonts w:ascii="Arial" w:hAnsi="Arial" w:cs="Arial"/>
                <w:sz w:val="23"/>
                <w:szCs w:val="23"/>
                <w:lang w:val="en-US"/>
              </w:rPr>
              <w:t xml:space="preserve"> please detail any arrangements you </w:t>
            </w:r>
            <w:proofErr w:type="gramStart"/>
            <w:r w:rsidRPr="00E40D95">
              <w:rPr>
                <w:rFonts w:ascii="Arial" w:hAnsi="Arial" w:cs="Arial"/>
                <w:sz w:val="23"/>
                <w:szCs w:val="23"/>
                <w:lang w:val="en-US"/>
              </w:rPr>
              <w:t>have to</w:t>
            </w:r>
            <w:proofErr w:type="gramEnd"/>
            <w:r w:rsidRPr="00E40D95">
              <w:rPr>
                <w:rFonts w:ascii="Arial" w:hAnsi="Arial" w:cs="Arial"/>
                <w:sz w:val="23"/>
                <w:szCs w:val="23"/>
                <w:lang w:val="en-US"/>
              </w:rPr>
              <w:t xml:space="preserve"> ensure that the function promotes equality. Also include any actions in your action plan i.e. conditions in the contract. </w:t>
            </w:r>
          </w:p>
          <w:p w14:paraId="15855DDA" w14:textId="77777777" w:rsidR="00336A7A" w:rsidRPr="00E40D95" w:rsidRDefault="00336A7A" w:rsidP="00C7792A">
            <w:pPr>
              <w:widowControl w:val="0"/>
              <w:autoSpaceDE w:val="0"/>
              <w:autoSpaceDN w:val="0"/>
              <w:adjustRightInd w:val="0"/>
              <w:spacing w:before="100" w:after="0" w:line="240" w:lineRule="auto"/>
              <w:ind w:left="128"/>
              <w:jc w:val="both"/>
              <w:rPr>
                <w:rFonts w:ascii="Arial" w:hAnsi="Arial" w:cs="Arial"/>
                <w:sz w:val="23"/>
                <w:szCs w:val="23"/>
                <w:lang w:val="en-US"/>
              </w:rPr>
            </w:pPr>
            <w:r w:rsidRPr="00E40D95">
              <w:rPr>
                <w:rFonts w:ascii="Arial" w:hAnsi="Arial" w:cs="Arial"/>
                <w:sz w:val="23"/>
                <w:szCs w:val="23"/>
                <w:lang w:val="en-US"/>
              </w:rPr>
              <w:t>Also provide evidence by documenting all reliable up-to-date information.</w:t>
            </w:r>
          </w:p>
          <w:p w14:paraId="386E2FC4" w14:textId="77777777" w:rsidR="00336A7A" w:rsidRPr="00E40D95" w:rsidRDefault="00336A7A" w:rsidP="00C7792A">
            <w:pPr>
              <w:widowControl w:val="0"/>
              <w:autoSpaceDE w:val="0"/>
              <w:autoSpaceDN w:val="0"/>
              <w:adjustRightInd w:val="0"/>
              <w:spacing w:before="100" w:after="0" w:line="240" w:lineRule="auto"/>
              <w:ind w:left="128"/>
              <w:jc w:val="both"/>
              <w:rPr>
                <w:rFonts w:ascii="Arial" w:hAnsi="Arial" w:cs="Arial"/>
                <w:sz w:val="23"/>
                <w:szCs w:val="23"/>
                <w:lang w:val="en-US"/>
              </w:rPr>
            </w:pPr>
            <w:r w:rsidRPr="00E40D95">
              <w:rPr>
                <w:rFonts w:ascii="Arial" w:hAnsi="Arial" w:cs="Arial"/>
                <w:sz w:val="23"/>
                <w:szCs w:val="23"/>
                <w:lang w:val="en-US"/>
              </w:rPr>
              <w:t> </w:t>
            </w:r>
          </w:p>
          <w:p w14:paraId="762B3530" w14:textId="77777777" w:rsidR="00336A7A" w:rsidRPr="00E40D95" w:rsidRDefault="00336A7A" w:rsidP="00C7792A">
            <w:pPr>
              <w:widowControl w:val="0"/>
              <w:autoSpaceDE w:val="0"/>
              <w:autoSpaceDN w:val="0"/>
              <w:adjustRightInd w:val="0"/>
              <w:spacing w:before="100" w:after="0" w:line="240" w:lineRule="auto"/>
              <w:ind w:left="128"/>
              <w:jc w:val="both"/>
              <w:rPr>
                <w:rFonts w:ascii="Arial" w:hAnsi="Arial" w:cs="Arial"/>
                <w:sz w:val="23"/>
                <w:szCs w:val="23"/>
                <w:lang w:val="en-US"/>
              </w:rPr>
            </w:pPr>
            <w:r w:rsidRPr="00E40D95">
              <w:rPr>
                <w:rFonts w:ascii="Arial" w:hAnsi="Arial" w:cs="Arial"/>
                <w:sz w:val="23"/>
                <w:szCs w:val="23"/>
                <w:lang w:val="en-US"/>
              </w:rPr>
              <w:t> </w:t>
            </w:r>
          </w:p>
          <w:p w14:paraId="72A45B1C" w14:textId="77777777" w:rsidR="00336A7A" w:rsidRPr="00E40D95" w:rsidRDefault="00336A7A" w:rsidP="00C7792A">
            <w:pPr>
              <w:widowControl w:val="0"/>
              <w:autoSpaceDE w:val="0"/>
              <w:autoSpaceDN w:val="0"/>
              <w:adjustRightInd w:val="0"/>
              <w:spacing w:before="100" w:after="0" w:line="240" w:lineRule="auto"/>
              <w:ind w:left="128"/>
              <w:jc w:val="both"/>
              <w:rPr>
                <w:rFonts w:ascii="Arial" w:hAnsi="Arial" w:cs="Arial"/>
                <w:sz w:val="23"/>
                <w:szCs w:val="23"/>
                <w:lang w:val="en-US"/>
              </w:rPr>
            </w:pPr>
            <w:r w:rsidRPr="00E40D95">
              <w:rPr>
                <w:rFonts w:ascii="Arial" w:hAnsi="Arial" w:cs="Arial"/>
                <w:sz w:val="23"/>
                <w:szCs w:val="23"/>
                <w:lang w:val="en-US"/>
              </w:rPr>
              <w:t> </w:t>
            </w:r>
          </w:p>
          <w:p w14:paraId="264837EF" w14:textId="77777777" w:rsidR="00336A7A" w:rsidRPr="00E40D95" w:rsidRDefault="00336A7A" w:rsidP="00C7792A">
            <w:pPr>
              <w:widowControl w:val="0"/>
              <w:autoSpaceDE w:val="0"/>
              <w:autoSpaceDN w:val="0"/>
              <w:adjustRightInd w:val="0"/>
              <w:spacing w:before="100" w:after="0" w:line="240" w:lineRule="auto"/>
              <w:ind w:left="128"/>
              <w:jc w:val="both"/>
              <w:rPr>
                <w:rFonts w:ascii="Arial" w:hAnsi="Arial" w:cs="Arial"/>
                <w:sz w:val="23"/>
                <w:szCs w:val="23"/>
                <w:lang w:val="en-US"/>
              </w:rPr>
            </w:pPr>
            <w:r w:rsidRPr="00E40D95">
              <w:rPr>
                <w:rFonts w:ascii="Arial" w:hAnsi="Arial" w:cs="Arial"/>
                <w:sz w:val="23"/>
                <w:szCs w:val="23"/>
                <w:lang w:val="en-US"/>
              </w:rPr>
              <w:t> </w:t>
            </w:r>
          </w:p>
        </w:tc>
      </w:tr>
      <w:tr w:rsidR="00336A7A" w:rsidRPr="00E40D95" w14:paraId="6F858272" w14:textId="77777777">
        <w:tblPrEx>
          <w:tblBorders>
            <w:top w:val="none" w:sz="0" w:space="0" w:color="auto"/>
          </w:tblBorders>
        </w:tblPrEx>
        <w:trPr>
          <w:tblCellSpacing w:w="0" w:type="dxa"/>
        </w:trPr>
        <w:tc>
          <w:tcPr>
            <w:tcW w:w="510" w:type="dxa"/>
            <w:tcBorders>
              <w:top w:val="nil"/>
              <w:left w:val="single" w:sz="8" w:space="0" w:color="000000"/>
              <w:bottom w:val="single" w:sz="8" w:space="0" w:color="000000"/>
              <w:right w:val="single" w:sz="8" w:space="0" w:color="000000"/>
            </w:tcBorders>
          </w:tcPr>
          <w:p w14:paraId="1CCE82E6"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t>2e</w:t>
            </w:r>
          </w:p>
        </w:tc>
        <w:tc>
          <w:tcPr>
            <w:tcW w:w="9780" w:type="dxa"/>
            <w:tcBorders>
              <w:top w:val="nil"/>
              <w:left w:val="nil"/>
              <w:bottom w:val="single" w:sz="8" w:space="0" w:color="000000"/>
              <w:right w:val="single" w:sz="8" w:space="0" w:color="000000"/>
            </w:tcBorders>
          </w:tcPr>
          <w:p w14:paraId="398072D1" w14:textId="77777777" w:rsidR="00336A7A" w:rsidRPr="00E40D95" w:rsidRDefault="00336A7A" w:rsidP="00C7792A">
            <w:pPr>
              <w:widowControl w:val="0"/>
              <w:autoSpaceDE w:val="0"/>
              <w:autoSpaceDN w:val="0"/>
              <w:adjustRightInd w:val="0"/>
              <w:spacing w:before="100" w:after="0" w:line="240" w:lineRule="auto"/>
              <w:ind w:left="128"/>
              <w:jc w:val="both"/>
              <w:rPr>
                <w:rFonts w:ascii="Arial" w:hAnsi="Arial" w:cs="Arial"/>
                <w:sz w:val="23"/>
                <w:szCs w:val="23"/>
                <w:lang w:val="en-US"/>
              </w:rPr>
            </w:pPr>
            <w:r w:rsidRPr="00E40D95">
              <w:rPr>
                <w:rFonts w:ascii="Arial" w:hAnsi="Arial" w:cs="Arial"/>
                <w:sz w:val="23"/>
                <w:szCs w:val="23"/>
                <w:lang w:val="en-US"/>
              </w:rPr>
              <w:t xml:space="preserve">If you have established an adverse impact, it could be deemed as unlawful discrimination.  </w:t>
            </w:r>
          </w:p>
          <w:p w14:paraId="0FC19DC9" w14:textId="77777777" w:rsidR="00336A7A" w:rsidRPr="00E40D95" w:rsidRDefault="00336A7A" w:rsidP="00C7792A">
            <w:pPr>
              <w:widowControl w:val="0"/>
              <w:autoSpaceDE w:val="0"/>
              <w:autoSpaceDN w:val="0"/>
              <w:adjustRightInd w:val="0"/>
              <w:spacing w:before="100" w:after="0" w:line="240" w:lineRule="auto"/>
              <w:ind w:left="128"/>
              <w:jc w:val="both"/>
              <w:rPr>
                <w:rFonts w:ascii="Arial" w:hAnsi="Arial" w:cs="Arial"/>
                <w:sz w:val="23"/>
                <w:szCs w:val="23"/>
                <w:lang w:val="en-US"/>
              </w:rPr>
            </w:pPr>
            <w:r w:rsidRPr="00E40D95">
              <w:rPr>
                <w:rFonts w:ascii="Arial" w:hAnsi="Arial" w:cs="Arial"/>
                <w:sz w:val="23"/>
                <w:szCs w:val="23"/>
                <w:lang w:val="en-US"/>
              </w:rPr>
              <w:t>Where adverse impact is unlawful, the function or the element of it that is unlawful must be changed or abandoned. If an adverse impact is unavoidable, then it must be justified and action taken.   </w:t>
            </w:r>
          </w:p>
          <w:p w14:paraId="11CEE40A" w14:textId="22717709" w:rsidR="00336A7A" w:rsidRPr="00E40D95" w:rsidRDefault="00336A7A" w:rsidP="00C7792A">
            <w:pPr>
              <w:widowControl w:val="0"/>
              <w:autoSpaceDE w:val="0"/>
              <w:autoSpaceDN w:val="0"/>
              <w:adjustRightInd w:val="0"/>
              <w:spacing w:before="100" w:after="0" w:line="240" w:lineRule="auto"/>
              <w:ind w:left="128"/>
              <w:jc w:val="both"/>
              <w:rPr>
                <w:rFonts w:ascii="Arial" w:hAnsi="Arial" w:cs="Arial"/>
                <w:sz w:val="23"/>
                <w:szCs w:val="23"/>
                <w:lang w:val="en-US"/>
              </w:rPr>
            </w:pPr>
            <w:r w:rsidRPr="00E40D95">
              <w:rPr>
                <w:rFonts w:ascii="Arial" w:hAnsi="Arial" w:cs="Arial"/>
                <w:sz w:val="23"/>
                <w:szCs w:val="23"/>
                <w:lang w:val="en-US"/>
              </w:rPr>
              <w:t>Please comment if you are continuing with an impact that is unlawful with the reasons why and any action you are taking to mini</w:t>
            </w:r>
            <w:r w:rsidR="001531BB" w:rsidRPr="00E40D95">
              <w:rPr>
                <w:rFonts w:ascii="Arial" w:hAnsi="Arial" w:cs="Arial"/>
                <w:sz w:val="23"/>
                <w:szCs w:val="23"/>
                <w:lang w:val="en-US"/>
              </w:rPr>
              <w:t xml:space="preserve"> </w:t>
            </w:r>
            <w:r w:rsidRPr="00E40D95">
              <w:rPr>
                <w:rFonts w:ascii="Arial" w:hAnsi="Arial" w:cs="Arial"/>
                <w:sz w:val="23"/>
                <w:szCs w:val="23"/>
                <w:lang w:val="en-US"/>
              </w:rPr>
              <w:t>mise the impact.</w:t>
            </w:r>
          </w:p>
          <w:p w14:paraId="490F1A11" w14:textId="77777777" w:rsidR="00336A7A" w:rsidRPr="00E40D95" w:rsidRDefault="00336A7A" w:rsidP="00C7792A">
            <w:pPr>
              <w:widowControl w:val="0"/>
              <w:autoSpaceDE w:val="0"/>
              <w:autoSpaceDN w:val="0"/>
              <w:adjustRightInd w:val="0"/>
              <w:spacing w:before="100" w:after="0" w:line="240" w:lineRule="auto"/>
              <w:ind w:left="128"/>
              <w:jc w:val="both"/>
              <w:rPr>
                <w:rFonts w:ascii="Arial" w:hAnsi="Arial" w:cs="Arial"/>
                <w:sz w:val="23"/>
                <w:szCs w:val="23"/>
                <w:lang w:val="en-US"/>
              </w:rPr>
            </w:pPr>
            <w:r w:rsidRPr="00E40D95">
              <w:rPr>
                <w:rFonts w:ascii="Arial" w:hAnsi="Arial" w:cs="Arial"/>
                <w:sz w:val="23"/>
                <w:szCs w:val="23"/>
                <w:lang w:val="en-US"/>
              </w:rPr>
              <w:t> </w:t>
            </w:r>
          </w:p>
          <w:p w14:paraId="6367CE1F" w14:textId="77777777" w:rsidR="00336A7A" w:rsidRPr="00E40D95" w:rsidRDefault="00336A7A" w:rsidP="00C7792A">
            <w:pPr>
              <w:widowControl w:val="0"/>
              <w:autoSpaceDE w:val="0"/>
              <w:autoSpaceDN w:val="0"/>
              <w:adjustRightInd w:val="0"/>
              <w:spacing w:before="100" w:after="0" w:line="240" w:lineRule="auto"/>
              <w:ind w:left="128"/>
              <w:jc w:val="both"/>
              <w:rPr>
                <w:rFonts w:ascii="Arial" w:hAnsi="Arial" w:cs="Arial"/>
                <w:sz w:val="23"/>
                <w:szCs w:val="23"/>
                <w:lang w:val="en-US"/>
              </w:rPr>
            </w:pPr>
            <w:r w:rsidRPr="00E40D95">
              <w:rPr>
                <w:rFonts w:ascii="Arial" w:hAnsi="Arial" w:cs="Arial"/>
                <w:sz w:val="23"/>
                <w:szCs w:val="23"/>
                <w:lang w:val="en-US"/>
              </w:rPr>
              <w:t> </w:t>
            </w:r>
          </w:p>
          <w:p w14:paraId="205B7433" w14:textId="77777777" w:rsidR="00336A7A" w:rsidRPr="00E40D95" w:rsidRDefault="00336A7A" w:rsidP="00C7792A">
            <w:pPr>
              <w:widowControl w:val="0"/>
              <w:autoSpaceDE w:val="0"/>
              <w:autoSpaceDN w:val="0"/>
              <w:adjustRightInd w:val="0"/>
              <w:spacing w:before="100" w:after="0" w:line="240" w:lineRule="auto"/>
              <w:ind w:left="128"/>
              <w:jc w:val="both"/>
              <w:rPr>
                <w:rFonts w:ascii="Arial" w:hAnsi="Arial" w:cs="Arial"/>
                <w:sz w:val="23"/>
                <w:szCs w:val="23"/>
                <w:lang w:val="en-US"/>
              </w:rPr>
            </w:pPr>
            <w:r w:rsidRPr="00E40D95">
              <w:rPr>
                <w:rFonts w:ascii="Arial" w:hAnsi="Arial" w:cs="Arial"/>
                <w:sz w:val="23"/>
                <w:szCs w:val="23"/>
                <w:lang w:val="en-US"/>
              </w:rPr>
              <w:t> </w:t>
            </w:r>
          </w:p>
        </w:tc>
      </w:tr>
      <w:tr w:rsidR="00336A7A" w:rsidRPr="00E40D95" w14:paraId="64930E92" w14:textId="77777777">
        <w:tblPrEx>
          <w:tblBorders>
            <w:top w:val="none" w:sz="0" w:space="0" w:color="auto"/>
            <w:bottom w:val="single" w:sz="6" w:space="0" w:color="808080"/>
          </w:tblBorders>
        </w:tblPrEx>
        <w:trPr>
          <w:tblCellSpacing w:w="0" w:type="dxa"/>
        </w:trPr>
        <w:tc>
          <w:tcPr>
            <w:tcW w:w="510" w:type="dxa"/>
            <w:tcBorders>
              <w:top w:val="nil"/>
              <w:left w:val="single" w:sz="8" w:space="0" w:color="000000"/>
              <w:bottom w:val="single" w:sz="8" w:space="0" w:color="000000"/>
              <w:right w:val="single" w:sz="8" w:space="0" w:color="000000"/>
            </w:tcBorders>
          </w:tcPr>
          <w:p w14:paraId="6FEA38E9"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t>2f</w:t>
            </w:r>
          </w:p>
        </w:tc>
        <w:tc>
          <w:tcPr>
            <w:tcW w:w="9780" w:type="dxa"/>
            <w:tcBorders>
              <w:top w:val="nil"/>
              <w:left w:val="nil"/>
              <w:bottom w:val="single" w:sz="8" w:space="0" w:color="000000"/>
              <w:right w:val="single" w:sz="8" w:space="0" w:color="000000"/>
            </w:tcBorders>
          </w:tcPr>
          <w:p w14:paraId="07963943"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t xml:space="preserve">Monitoring  </w:t>
            </w:r>
          </w:p>
          <w:p w14:paraId="291F6122"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t xml:space="preserve">Give details of any monitoring being carried out on existing functions.  </w:t>
            </w:r>
          </w:p>
          <w:p w14:paraId="33DE2C1F"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t> </w:t>
            </w:r>
          </w:p>
          <w:p w14:paraId="6D4F61C6"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t> </w:t>
            </w:r>
          </w:p>
          <w:p w14:paraId="1966D1D5"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t> </w:t>
            </w:r>
          </w:p>
          <w:p w14:paraId="188C973F"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t> </w:t>
            </w:r>
          </w:p>
        </w:tc>
      </w:tr>
    </w:tbl>
    <w:p w14:paraId="78A2EA33" w14:textId="77777777" w:rsidR="00336A7A" w:rsidRPr="00E40D95" w:rsidRDefault="00336A7A">
      <w:pPr>
        <w:widowControl w:val="0"/>
        <w:autoSpaceDE w:val="0"/>
        <w:autoSpaceDN w:val="0"/>
        <w:adjustRightInd w:val="0"/>
        <w:spacing w:before="100" w:after="0" w:line="240" w:lineRule="auto"/>
        <w:rPr>
          <w:rFonts w:ascii="Arial" w:hAnsi="Arial" w:cs="Arial"/>
          <w:sz w:val="23"/>
          <w:szCs w:val="23"/>
          <w:lang w:val="en-US"/>
        </w:rPr>
      </w:pPr>
      <w:r w:rsidRPr="00E40D95">
        <w:rPr>
          <w:rFonts w:ascii="Arial" w:hAnsi="Arial" w:cs="Arial"/>
          <w:sz w:val="23"/>
          <w:szCs w:val="23"/>
          <w:lang w:val="en-US"/>
        </w:rPr>
        <w:t> </w:t>
      </w:r>
    </w:p>
    <w:p w14:paraId="1CFFADB3" w14:textId="77777777" w:rsidR="00336A7A" w:rsidRPr="00E40D95" w:rsidRDefault="00336A7A">
      <w:pPr>
        <w:widowControl w:val="0"/>
        <w:autoSpaceDE w:val="0"/>
        <w:autoSpaceDN w:val="0"/>
        <w:adjustRightInd w:val="0"/>
        <w:spacing w:after="0" w:line="240" w:lineRule="auto"/>
        <w:rPr>
          <w:rFonts w:ascii="Arial" w:hAnsi="Arial" w:cs="Arial"/>
          <w:sz w:val="23"/>
          <w:szCs w:val="23"/>
          <w:lang w:val="en-US"/>
        </w:rPr>
      </w:pPr>
      <w:r w:rsidRPr="00E40D95">
        <w:rPr>
          <w:rFonts w:ascii="Arial" w:hAnsi="Arial" w:cs="Arial"/>
          <w:sz w:val="23"/>
          <w:szCs w:val="23"/>
          <w:lang w:val="en-US"/>
        </w:rPr>
        <w:br w:type="page"/>
      </w:r>
    </w:p>
    <w:tbl>
      <w:tblPr>
        <w:tblW w:w="0" w:type="auto"/>
        <w:tblCellSpacing w:w="0" w:type="dxa"/>
        <w:tblInd w:w="20" w:type="dxa"/>
        <w:tblBorders>
          <w:top w:val="single" w:sz="6" w:space="0" w:color="C0C0C0"/>
          <w:left w:val="single" w:sz="6" w:space="0" w:color="808080"/>
          <w:right w:val="single" w:sz="6" w:space="0" w:color="C0C0C0"/>
        </w:tblBorders>
        <w:tblLayout w:type="fixed"/>
        <w:tblCellMar>
          <w:left w:w="0" w:type="dxa"/>
          <w:right w:w="0" w:type="dxa"/>
        </w:tblCellMar>
        <w:tblLook w:val="0000" w:firstRow="0" w:lastRow="0" w:firstColumn="0" w:lastColumn="0" w:noHBand="0" w:noVBand="0"/>
      </w:tblPr>
      <w:tblGrid>
        <w:gridCol w:w="733"/>
        <w:gridCol w:w="9557"/>
      </w:tblGrid>
      <w:tr w:rsidR="00336A7A" w:rsidRPr="00E40D95" w14:paraId="5BE3BA99" w14:textId="77777777">
        <w:trPr>
          <w:tblCellSpacing w:w="0" w:type="dxa"/>
        </w:trPr>
        <w:tc>
          <w:tcPr>
            <w:tcW w:w="733" w:type="dxa"/>
            <w:tcBorders>
              <w:top w:val="single" w:sz="8" w:space="0" w:color="000000"/>
              <w:left w:val="single" w:sz="8" w:space="0" w:color="000000"/>
              <w:bottom w:val="single" w:sz="8" w:space="0" w:color="000000"/>
              <w:right w:val="single" w:sz="8" w:space="0" w:color="000000"/>
            </w:tcBorders>
          </w:tcPr>
          <w:p w14:paraId="17B77995"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lastRenderedPageBreak/>
              <w:t>2</w:t>
            </w:r>
            <w:proofErr w:type="gramStart"/>
            <w:r w:rsidRPr="00E40D95">
              <w:rPr>
                <w:rFonts w:ascii="Arial" w:hAnsi="Arial" w:cs="Arial"/>
                <w:sz w:val="23"/>
                <w:szCs w:val="23"/>
                <w:lang w:val="en-US"/>
              </w:rPr>
              <w:t>f(</w:t>
            </w:r>
            <w:proofErr w:type="gramEnd"/>
            <w:r w:rsidRPr="00E40D95">
              <w:rPr>
                <w:rFonts w:ascii="Arial" w:hAnsi="Arial" w:cs="Arial"/>
                <w:sz w:val="23"/>
                <w:szCs w:val="23"/>
                <w:lang w:val="en-US"/>
              </w:rPr>
              <w:t>1)</w:t>
            </w:r>
          </w:p>
        </w:tc>
        <w:tc>
          <w:tcPr>
            <w:tcW w:w="9557" w:type="dxa"/>
            <w:tcBorders>
              <w:top w:val="single" w:sz="8" w:space="0" w:color="000000"/>
              <w:left w:val="nil"/>
              <w:bottom w:val="single" w:sz="8" w:space="0" w:color="000000"/>
              <w:right w:val="single" w:sz="8" w:space="0" w:color="000000"/>
            </w:tcBorders>
          </w:tcPr>
          <w:p w14:paraId="74BFFC87"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t>If this is a new function, or one that is not currently monitored, what arrangements are being made to start monitoring the actual impacts of the function and what will be done to continue to monitor the effects of the function on different equality groups?  Add details to the action plan.</w:t>
            </w:r>
          </w:p>
          <w:p w14:paraId="0447B81D"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t> </w:t>
            </w:r>
          </w:p>
          <w:p w14:paraId="4E6EE7C2"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t> </w:t>
            </w:r>
          </w:p>
          <w:p w14:paraId="0FBDD24C"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t> </w:t>
            </w:r>
          </w:p>
          <w:p w14:paraId="003978C4"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t> </w:t>
            </w:r>
          </w:p>
          <w:p w14:paraId="37DAB1CC"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t> </w:t>
            </w:r>
          </w:p>
        </w:tc>
      </w:tr>
      <w:tr w:rsidR="00336A7A" w:rsidRPr="00E40D95" w14:paraId="79878E09" w14:textId="77777777">
        <w:tblPrEx>
          <w:tblBorders>
            <w:top w:val="none" w:sz="0" w:space="0" w:color="auto"/>
          </w:tblBorders>
        </w:tblPrEx>
        <w:trPr>
          <w:tblCellSpacing w:w="0" w:type="dxa"/>
        </w:trPr>
        <w:tc>
          <w:tcPr>
            <w:tcW w:w="733" w:type="dxa"/>
            <w:tcBorders>
              <w:top w:val="nil"/>
              <w:left w:val="single" w:sz="8" w:space="0" w:color="000000"/>
              <w:bottom w:val="single" w:sz="8" w:space="0" w:color="000000"/>
              <w:right w:val="single" w:sz="8" w:space="0" w:color="000000"/>
            </w:tcBorders>
          </w:tcPr>
          <w:p w14:paraId="4A7A5F7D"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t>2g</w:t>
            </w:r>
          </w:p>
        </w:tc>
        <w:tc>
          <w:tcPr>
            <w:tcW w:w="9557" w:type="dxa"/>
            <w:tcBorders>
              <w:top w:val="nil"/>
              <w:left w:val="nil"/>
              <w:bottom w:val="single" w:sz="8" w:space="0" w:color="000000"/>
              <w:right w:val="single" w:sz="8" w:space="0" w:color="000000"/>
            </w:tcBorders>
          </w:tcPr>
          <w:p w14:paraId="53AE2B6E"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t xml:space="preserve">Consultation </w:t>
            </w:r>
          </w:p>
          <w:p w14:paraId="5BC4FFD0"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t>If you have not carried out any consultation, or if you need to carry out further consultation, who will you be consulting with and by what methods? Add details to the action plan.</w:t>
            </w:r>
          </w:p>
          <w:p w14:paraId="2F96BB23"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t> </w:t>
            </w:r>
          </w:p>
          <w:p w14:paraId="4495E8C2"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t> </w:t>
            </w:r>
          </w:p>
          <w:p w14:paraId="460F3969"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t> </w:t>
            </w:r>
          </w:p>
          <w:p w14:paraId="511A504E"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t> </w:t>
            </w:r>
          </w:p>
        </w:tc>
      </w:tr>
      <w:tr w:rsidR="00336A7A" w:rsidRPr="00E40D95" w14:paraId="2F437585" w14:textId="77777777">
        <w:tblPrEx>
          <w:tblBorders>
            <w:top w:val="none" w:sz="0" w:space="0" w:color="auto"/>
          </w:tblBorders>
        </w:tblPrEx>
        <w:trPr>
          <w:tblCellSpacing w:w="0" w:type="dxa"/>
        </w:trPr>
        <w:tc>
          <w:tcPr>
            <w:tcW w:w="733" w:type="dxa"/>
            <w:tcBorders>
              <w:top w:val="nil"/>
              <w:left w:val="single" w:sz="8" w:space="0" w:color="000000"/>
              <w:bottom w:val="single" w:sz="8" w:space="0" w:color="000000"/>
              <w:right w:val="single" w:sz="8" w:space="0" w:color="000000"/>
            </w:tcBorders>
          </w:tcPr>
          <w:p w14:paraId="6060D6F8"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t>2h</w:t>
            </w:r>
          </w:p>
        </w:tc>
        <w:tc>
          <w:tcPr>
            <w:tcW w:w="9557" w:type="dxa"/>
            <w:tcBorders>
              <w:top w:val="nil"/>
              <w:left w:val="nil"/>
              <w:bottom w:val="single" w:sz="8" w:space="0" w:color="000000"/>
              <w:right w:val="single" w:sz="8" w:space="0" w:color="000000"/>
            </w:tcBorders>
          </w:tcPr>
          <w:p w14:paraId="7E23D0EA"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t>Evidence</w:t>
            </w:r>
          </w:p>
          <w:p w14:paraId="3F12A5A2"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t xml:space="preserve">What further evidence do you have about considerations </w:t>
            </w:r>
            <w:proofErr w:type="gramStart"/>
            <w:r w:rsidRPr="00E40D95">
              <w:rPr>
                <w:rFonts w:ascii="Arial" w:hAnsi="Arial" w:cs="Arial"/>
                <w:sz w:val="23"/>
                <w:szCs w:val="23"/>
                <w:lang w:val="en-US"/>
              </w:rPr>
              <w:t>with regard to</w:t>
            </w:r>
            <w:proofErr w:type="gramEnd"/>
            <w:r w:rsidRPr="00E40D95">
              <w:rPr>
                <w:rFonts w:ascii="Arial" w:hAnsi="Arial" w:cs="Arial"/>
                <w:sz w:val="23"/>
                <w:szCs w:val="23"/>
                <w:lang w:val="en-US"/>
              </w:rPr>
              <w:t xml:space="preserve"> equality that you have made concerning this function?   </w:t>
            </w:r>
          </w:p>
          <w:p w14:paraId="4968FECF"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t>e.g. Audit reports, minutes from meetings or survey results.</w:t>
            </w:r>
          </w:p>
          <w:p w14:paraId="5C042590"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t> </w:t>
            </w:r>
          </w:p>
          <w:p w14:paraId="2621E167"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t> </w:t>
            </w:r>
          </w:p>
          <w:p w14:paraId="7CD0E8F5"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t> </w:t>
            </w:r>
          </w:p>
          <w:p w14:paraId="7585F636"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t> </w:t>
            </w:r>
          </w:p>
        </w:tc>
      </w:tr>
      <w:tr w:rsidR="00336A7A" w:rsidRPr="00E40D95" w14:paraId="6BEE751F" w14:textId="77777777">
        <w:tblPrEx>
          <w:tblBorders>
            <w:top w:val="none" w:sz="0" w:space="0" w:color="auto"/>
            <w:bottom w:val="single" w:sz="6" w:space="0" w:color="808080"/>
          </w:tblBorders>
        </w:tblPrEx>
        <w:trPr>
          <w:tblCellSpacing w:w="0" w:type="dxa"/>
        </w:trPr>
        <w:tc>
          <w:tcPr>
            <w:tcW w:w="733" w:type="dxa"/>
            <w:tcBorders>
              <w:top w:val="nil"/>
              <w:left w:val="single" w:sz="8" w:space="0" w:color="000000"/>
              <w:bottom w:val="single" w:sz="8" w:space="0" w:color="000000"/>
              <w:right w:val="single" w:sz="8" w:space="0" w:color="000000"/>
            </w:tcBorders>
          </w:tcPr>
          <w:p w14:paraId="4A004B8E"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t>2i</w:t>
            </w:r>
          </w:p>
        </w:tc>
        <w:tc>
          <w:tcPr>
            <w:tcW w:w="9557" w:type="dxa"/>
            <w:tcBorders>
              <w:top w:val="nil"/>
              <w:left w:val="nil"/>
              <w:bottom w:val="single" w:sz="8" w:space="0" w:color="000000"/>
              <w:right w:val="single" w:sz="8" w:space="0" w:color="000000"/>
            </w:tcBorders>
          </w:tcPr>
          <w:p w14:paraId="085F5112"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t>Publishing</w:t>
            </w:r>
          </w:p>
          <w:p w14:paraId="4BB5C1C8"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t xml:space="preserve">Where will you publish your findings if applicable? </w:t>
            </w:r>
          </w:p>
          <w:p w14:paraId="16D7EFDF"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t xml:space="preserve">Further information </w:t>
            </w:r>
            <w:proofErr w:type="gramStart"/>
            <w:r w:rsidRPr="00E40D95">
              <w:rPr>
                <w:rFonts w:ascii="Arial" w:hAnsi="Arial" w:cs="Arial"/>
                <w:sz w:val="23"/>
                <w:szCs w:val="23"/>
                <w:lang w:val="en-US"/>
              </w:rPr>
              <w:t>available</w:t>
            </w:r>
            <w:proofErr w:type="gramEnd"/>
            <w:r w:rsidRPr="00E40D95">
              <w:rPr>
                <w:rFonts w:ascii="Arial" w:hAnsi="Arial" w:cs="Arial"/>
                <w:sz w:val="23"/>
                <w:szCs w:val="23"/>
                <w:lang w:val="en-US"/>
              </w:rPr>
              <w:t xml:space="preserve"> from the Manager.</w:t>
            </w:r>
          </w:p>
          <w:p w14:paraId="751A0C29"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t> </w:t>
            </w:r>
          </w:p>
          <w:p w14:paraId="03516C0C"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t> </w:t>
            </w:r>
          </w:p>
          <w:p w14:paraId="65AAB23E"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t> </w:t>
            </w:r>
          </w:p>
          <w:p w14:paraId="6084E2F8"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t> </w:t>
            </w:r>
          </w:p>
          <w:p w14:paraId="65042AE5"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t> </w:t>
            </w:r>
          </w:p>
        </w:tc>
      </w:tr>
    </w:tbl>
    <w:p w14:paraId="36100F9D" w14:textId="77777777" w:rsidR="00336A7A" w:rsidRPr="00E40D95" w:rsidRDefault="00336A7A">
      <w:pPr>
        <w:widowControl w:val="0"/>
        <w:autoSpaceDE w:val="0"/>
        <w:autoSpaceDN w:val="0"/>
        <w:adjustRightInd w:val="0"/>
        <w:spacing w:before="100" w:after="0" w:line="240" w:lineRule="auto"/>
        <w:rPr>
          <w:rFonts w:ascii="Arial" w:hAnsi="Arial" w:cs="Arial"/>
          <w:sz w:val="23"/>
          <w:szCs w:val="23"/>
          <w:lang w:val="en-US"/>
        </w:rPr>
      </w:pPr>
      <w:r w:rsidRPr="00E40D95">
        <w:rPr>
          <w:rFonts w:ascii="Arial" w:hAnsi="Arial" w:cs="Arial"/>
          <w:sz w:val="23"/>
          <w:szCs w:val="23"/>
          <w:lang w:val="en-US"/>
        </w:rPr>
        <w:t> </w:t>
      </w:r>
    </w:p>
    <w:p w14:paraId="2133BC80" w14:textId="77777777" w:rsidR="00336A7A" w:rsidRPr="00E40D95" w:rsidRDefault="00336A7A">
      <w:pPr>
        <w:widowControl w:val="0"/>
        <w:autoSpaceDE w:val="0"/>
        <w:autoSpaceDN w:val="0"/>
        <w:adjustRightInd w:val="0"/>
        <w:spacing w:after="0" w:line="240" w:lineRule="auto"/>
        <w:rPr>
          <w:rFonts w:ascii="Arial" w:hAnsi="Arial" w:cs="Arial"/>
          <w:sz w:val="23"/>
          <w:szCs w:val="23"/>
          <w:lang w:val="en-US"/>
        </w:rPr>
      </w:pPr>
      <w:r w:rsidRPr="00E40D95">
        <w:rPr>
          <w:rFonts w:ascii="Arial" w:hAnsi="Arial" w:cs="Arial"/>
          <w:sz w:val="23"/>
          <w:szCs w:val="23"/>
          <w:lang w:val="en-US"/>
        </w:rPr>
        <w:br w:type="page"/>
      </w:r>
    </w:p>
    <w:tbl>
      <w:tblPr>
        <w:tblW w:w="0" w:type="auto"/>
        <w:tblCellSpacing w:w="0" w:type="dxa"/>
        <w:tblInd w:w="20" w:type="dxa"/>
        <w:tblBorders>
          <w:top w:val="single" w:sz="6" w:space="0" w:color="C0C0C0"/>
          <w:left w:val="single" w:sz="6" w:space="0" w:color="808080"/>
          <w:right w:val="single" w:sz="6" w:space="0" w:color="C0C0C0"/>
        </w:tblBorders>
        <w:tblLayout w:type="fixed"/>
        <w:tblCellMar>
          <w:left w:w="0" w:type="dxa"/>
          <w:right w:w="0" w:type="dxa"/>
        </w:tblCellMar>
        <w:tblLook w:val="0000" w:firstRow="0" w:lastRow="0" w:firstColumn="0" w:lastColumn="0" w:noHBand="0" w:noVBand="0"/>
      </w:tblPr>
      <w:tblGrid>
        <w:gridCol w:w="1335"/>
        <w:gridCol w:w="2115"/>
        <w:gridCol w:w="2355"/>
        <w:gridCol w:w="2115"/>
        <w:gridCol w:w="2370"/>
      </w:tblGrid>
      <w:tr w:rsidR="00336A7A" w:rsidRPr="00E40D95" w14:paraId="5F913520" w14:textId="77777777">
        <w:trPr>
          <w:tblCellSpacing w:w="0" w:type="dxa"/>
        </w:trPr>
        <w:tc>
          <w:tcPr>
            <w:tcW w:w="1335" w:type="dxa"/>
            <w:tcBorders>
              <w:top w:val="single" w:sz="8" w:space="0" w:color="000000"/>
              <w:left w:val="single" w:sz="8" w:space="0" w:color="000000"/>
              <w:bottom w:val="single" w:sz="8" w:space="0" w:color="000000"/>
              <w:right w:val="single" w:sz="8" w:space="0" w:color="000000"/>
            </w:tcBorders>
          </w:tcPr>
          <w:p w14:paraId="58D33265"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lastRenderedPageBreak/>
              <w:t>2j</w:t>
            </w:r>
          </w:p>
        </w:tc>
        <w:tc>
          <w:tcPr>
            <w:tcW w:w="8955" w:type="dxa"/>
            <w:gridSpan w:val="4"/>
            <w:tcBorders>
              <w:top w:val="single" w:sz="8" w:space="0" w:color="000000"/>
              <w:left w:val="nil"/>
              <w:bottom w:val="single" w:sz="8" w:space="0" w:color="000000"/>
              <w:right w:val="single" w:sz="8" w:space="0" w:color="000000"/>
            </w:tcBorders>
          </w:tcPr>
          <w:p w14:paraId="394139DD"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t xml:space="preserve">Training or Development </w:t>
            </w:r>
          </w:p>
          <w:p w14:paraId="16559FB7"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t>Please list any staff training on equalities issues arising from this assessment (and include this in your action plan, attached).</w:t>
            </w:r>
          </w:p>
          <w:p w14:paraId="6DDCED72"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t> </w:t>
            </w:r>
          </w:p>
          <w:p w14:paraId="4F8E1092"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t> </w:t>
            </w:r>
          </w:p>
          <w:p w14:paraId="181E8915"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t> </w:t>
            </w:r>
          </w:p>
          <w:p w14:paraId="667DAE83"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t> </w:t>
            </w:r>
          </w:p>
          <w:p w14:paraId="7E9CC728"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t>Now give a High Medium or Low rating, sign and complete the Action plan with your actions.</w:t>
            </w:r>
          </w:p>
        </w:tc>
      </w:tr>
      <w:tr w:rsidR="00336A7A" w:rsidRPr="00E40D95" w14:paraId="40986483" w14:textId="77777777">
        <w:tblPrEx>
          <w:tblBorders>
            <w:top w:val="none" w:sz="0" w:space="0" w:color="auto"/>
          </w:tblBorders>
        </w:tblPrEx>
        <w:trPr>
          <w:tblCellSpacing w:w="0" w:type="dxa"/>
        </w:trPr>
        <w:tc>
          <w:tcPr>
            <w:tcW w:w="10290" w:type="dxa"/>
            <w:gridSpan w:val="5"/>
            <w:tcBorders>
              <w:top w:val="nil"/>
              <w:left w:val="single" w:sz="8" w:space="0" w:color="000000"/>
              <w:bottom w:val="single" w:sz="8" w:space="0" w:color="000000"/>
              <w:right w:val="single" w:sz="8" w:space="0" w:color="000000"/>
            </w:tcBorders>
          </w:tcPr>
          <w:p w14:paraId="60B00688" w14:textId="77777777" w:rsidR="00336A7A" w:rsidRPr="00E40D95" w:rsidRDefault="00336A7A">
            <w:pPr>
              <w:widowControl w:val="0"/>
              <w:autoSpaceDE w:val="0"/>
              <w:autoSpaceDN w:val="0"/>
              <w:adjustRightInd w:val="0"/>
              <w:spacing w:before="100" w:after="100" w:line="240" w:lineRule="auto"/>
              <w:ind w:left="20"/>
              <w:jc w:val="center"/>
              <w:rPr>
                <w:rFonts w:ascii="Arial" w:hAnsi="Arial" w:cs="Arial"/>
                <w:sz w:val="23"/>
                <w:szCs w:val="23"/>
                <w:lang w:val="en-US"/>
              </w:rPr>
            </w:pPr>
            <w:r w:rsidRPr="00E40D95">
              <w:rPr>
                <w:rFonts w:ascii="Arial" w:hAnsi="Arial" w:cs="Arial"/>
                <w:sz w:val="23"/>
                <w:szCs w:val="23"/>
                <w:lang w:val="en-US"/>
              </w:rPr>
              <w:t>Stage 3</w:t>
            </w:r>
          </w:p>
          <w:p w14:paraId="5BF77D8D" w14:textId="77777777" w:rsidR="00336A7A" w:rsidRPr="00E40D95" w:rsidRDefault="00336A7A">
            <w:pPr>
              <w:widowControl w:val="0"/>
              <w:autoSpaceDE w:val="0"/>
              <w:autoSpaceDN w:val="0"/>
              <w:adjustRightInd w:val="0"/>
              <w:spacing w:before="100" w:after="100" w:line="240" w:lineRule="auto"/>
              <w:ind w:left="20"/>
              <w:jc w:val="center"/>
              <w:rPr>
                <w:rFonts w:ascii="Arial" w:hAnsi="Arial" w:cs="Arial"/>
                <w:sz w:val="23"/>
                <w:szCs w:val="23"/>
                <w:lang w:val="en-US"/>
              </w:rPr>
            </w:pPr>
            <w:r w:rsidRPr="00E40D95">
              <w:rPr>
                <w:rFonts w:ascii="Arial" w:hAnsi="Arial" w:cs="Arial"/>
                <w:sz w:val="23"/>
                <w:szCs w:val="23"/>
                <w:lang w:val="en-US"/>
              </w:rPr>
              <w:t>Assessor's Assessment</w:t>
            </w:r>
          </w:p>
        </w:tc>
      </w:tr>
      <w:tr w:rsidR="00336A7A" w:rsidRPr="00E40D95" w14:paraId="1CF168C8" w14:textId="77777777">
        <w:tblPrEx>
          <w:tblBorders>
            <w:top w:val="none" w:sz="0" w:space="0" w:color="auto"/>
          </w:tblBorders>
        </w:tblPrEx>
        <w:trPr>
          <w:tblCellSpacing w:w="0" w:type="dxa"/>
        </w:trPr>
        <w:tc>
          <w:tcPr>
            <w:tcW w:w="10290" w:type="dxa"/>
            <w:gridSpan w:val="5"/>
            <w:tcBorders>
              <w:top w:val="nil"/>
              <w:left w:val="single" w:sz="8" w:space="0" w:color="000000"/>
              <w:bottom w:val="single" w:sz="8" w:space="0" w:color="000000"/>
              <w:right w:val="single" w:sz="8" w:space="0" w:color="000000"/>
            </w:tcBorders>
          </w:tcPr>
          <w:p w14:paraId="3154CAB6"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t>Please state below whether you consider the impact to be high, medium or low.</w:t>
            </w:r>
          </w:p>
        </w:tc>
      </w:tr>
      <w:tr w:rsidR="00336A7A" w:rsidRPr="00E40D95" w14:paraId="2BA93BC3" w14:textId="77777777">
        <w:tblPrEx>
          <w:tblBorders>
            <w:top w:val="none" w:sz="0" w:space="0" w:color="auto"/>
          </w:tblBorders>
        </w:tblPrEx>
        <w:trPr>
          <w:tblCellSpacing w:w="0" w:type="dxa"/>
        </w:trPr>
        <w:tc>
          <w:tcPr>
            <w:tcW w:w="1335" w:type="dxa"/>
            <w:tcBorders>
              <w:top w:val="nil"/>
              <w:left w:val="single" w:sz="8" w:space="0" w:color="000000"/>
              <w:bottom w:val="single" w:sz="8" w:space="0" w:color="000000"/>
              <w:right w:val="single" w:sz="8" w:space="0" w:color="000000"/>
            </w:tcBorders>
          </w:tcPr>
          <w:p w14:paraId="744D9120"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t>High</w:t>
            </w:r>
          </w:p>
          <w:p w14:paraId="5EC57BF9"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t> </w:t>
            </w:r>
          </w:p>
        </w:tc>
        <w:tc>
          <w:tcPr>
            <w:tcW w:w="2115" w:type="dxa"/>
            <w:tcBorders>
              <w:top w:val="nil"/>
              <w:left w:val="nil"/>
              <w:bottom w:val="single" w:sz="8" w:space="0" w:color="000000"/>
              <w:right w:val="single" w:sz="8" w:space="0" w:color="000000"/>
            </w:tcBorders>
          </w:tcPr>
          <w:p w14:paraId="5931E954"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t> </w:t>
            </w:r>
          </w:p>
        </w:tc>
        <w:tc>
          <w:tcPr>
            <w:tcW w:w="2355" w:type="dxa"/>
            <w:tcBorders>
              <w:top w:val="nil"/>
              <w:left w:val="nil"/>
              <w:bottom w:val="single" w:sz="8" w:space="0" w:color="000000"/>
              <w:right w:val="single" w:sz="8" w:space="0" w:color="000000"/>
            </w:tcBorders>
          </w:tcPr>
          <w:p w14:paraId="6AD12E9A"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t>Medium</w:t>
            </w:r>
          </w:p>
          <w:p w14:paraId="75F5CA25"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t> </w:t>
            </w:r>
          </w:p>
          <w:p w14:paraId="7158E58C"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t> </w:t>
            </w:r>
          </w:p>
        </w:tc>
        <w:tc>
          <w:tcPr>
            <w:tcW w:w="2115" w:type="dxa"/>
            <w:tcBorders>
              <w:top w:val="nil"/>
              <w:left w:val="nil"/>
              <w:bottom w:val="single" w:sz="8" w:space="0" w:color="000000"/>
              <w:right w:val="single" w:sz="8" w:space="0" w:color="000000"/>
            </w:tcBorders>
          </w:tcPr>
          <w:p w14:paraId="7A6B32A7"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t> </w:t>
            </w:r>
          </w:p>
        </w:tc>
        <w:tc>
          <w:tcPr>
            <w:tcW w:w="2370" w:type="dxa"/>
            <w:tcBorders>
              <w:top w:val="nil"/>
              <w:left w:val="nil"/>
              <w:bottom w:val="single" w:sz="8" w:space="0" w:color="000000"/>
              <w:right w:val="single" w:sz="8" w:space="0" w:color="000000"/>
            </w:tcBorders>
          </w:tcPr>
          <w:p w14:paraId="7D83282D"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t>Low</w:t>
            </w:r>
          </w:p>
        </w:tc>
      </w:tr>
      <w:tr w:rsidR="00336A7A" w:rsidRPr="00E40D95" w14:paraId="79DCCDF3" w14:textId="77777777">
        <w:tblPrEx>
          <w:tblBorders>
            <w:top w:val="none" w:sz="0" w:space="0" w:color="auto"/>
          </w:tblBorders>
        </w:tblPrEx>
        <w:trPr>
          <w:tblCellSpacing w:w="0" w:type="dxa"/>
        </w:trPr>
        <w:tc>
          <w:tcPr>
            <w:tcW w:w="1335" w:type="dxa"/>
            <w:tcBorders>
              <w:top w:val="nil"/>
              <w:left w:val="single" w:sz="8" w:space="0" w:color="000000"/>
              <w:bottom w:val="single" w:sz="8" w:space="0" w:color="000000"/>
              <w:right w:val="single" w:sz="8" w:space="0" w:color="000000"/>
            </w:tcBorders>
          </w:tcPr>
          <w:p w14:paraId="16667398"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t>Assessor name</w:t>
            </w:r>
          </w:p>
        </w:tc>
        <w:tc>
          <w:tcPr>
            <w:tcW w:w="8955" w:type="dxa"/>
            <w:gridSpan w:val="4"/>
            <w:tcBorders>
              <w:top w:val="nil"/>
              <w:left w:val="nil"/>
              <w:bottom w:val="single" w:sz="8" w:space="0" w:color="000000"/>
              <w:right w:val="single" w:sz="8" w:space="0" w:color="000000"/>
            </w:tcBorders>
          </w:tcPr>
          <w:p w14:paraId="736D5A31"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t> </w:t>
            </w:r>
          </w:p>
          <w:p w14:paraId="452A110C"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t> </w:t>
            </w:r>
          </w:p>
        </w:tc>
      </w:tr>
      <w:tr w:rsidR="00336A7A" w:rsidRPr="00E40D95" w14:paraId="6E7B5CA7" w14:textId="77777777">
        <w:tblPrEx>
          <w:tblBorders>
            <w:top w:val="none" w:sz="0" w:space="0" w:color="auto"/>
          </w:tblBorders>
        </w:tblPrEx>
        <w:trPr>
          <w:tblCellSpacing w:w="0" w:type="dxa"/>
        </w:trPr>
        <w:tc>
          <w:tcPr>
            <w:tcW w:w="1335" w:type="dxa"/>
            <w:tcBorders>
              <w:top w:val="nil"/>
              <w:left w:val="single" w:sz="8" w:space="0" w:color="000000"/>
              <w:bottom w:val="single" w:sz="8" w:space="0" w:color="000000"/>
              <w:right w:val="single" w:sz="8" w:space="0" w:color="000000"/>
            </w:tcBorders>
          </w:tcPr>
          <w:p w14:paraId="26D5E641"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t>Signed</w:t>
            </w:r>
          </w:p>
        </w:tc>
        <w:tc>
          <w:tcPr>
            <w:tcW w:w="8955" w:type="dxa"/>
            <w:gridSpan w:val="4"/>
            <w:tcBorders>
              <w:top w:val="nil"/>
              <w:left w:val="nil"/>
              <w:bottom w:val="single" w:sz="8" w:space="0" w:color="000000"/>
              <w:right w:val="single" w:sz="8" w:space="0" w:color="000000"/>
            </w:tcBorders>
          </w:tcPr>
          <w:p w14:paraId="76EF1291"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t> </w:t>
            </w:r>
          </w:p>
          <w:p w14:paraId="4CA84567"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t> </w:t>
            </w:r>
          </w:p>
        </w:tc>
      </w:tr>
      <w:tr w:rsidR="00336A7A" w:rsidRPr="00E40D95" w14:paraId="3E414C2C" w14:textId="77777777">
        <w:tblPrEx>
          <w:tblBorders>
            <w:top w:val="none" w:sz="0" w:space="0" w:color="auto"/>
          </w:tblBorders>
        </w:tblPrEx>
        <w:trPr>
          <w:tblCellSpacing w:w="0" w:type="dxa"/>
        </w:trPr>
        <w:tc>
          <w:tcPr>
            <w:tcW w:w="1335" w:type="dxa"/>
            <w:tcBorders>
              <w:top w:val="nil"/>
              <w:left w:val="single" w:sz="8" w:space="0" w:color="000000"/>
              <w:bottom w:val="single" w:sz="8" w:space="0" w:color="000000"/>
              <w:right w:val="single" w:sz="8" w:space="0" w:color="000000"/>
            </w:tcBorders>
          </w:tcPr>
          <w:p w14:paraId="0D9E6383"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t>Date</w:t>
            </w:r>
          </w:p>
        </w:tc>
        <w:tc>
          <w:tcPr>
            <w:tcW w:w="8955" w:type="dxa"/>
            <w:gridSpan w:val="4"/>
            <w:tcBorders>
              <w:top w:val="nil"/>
              <w:left w:val="nil"/>
              <w:bottom w:val="single" w:sz="8" w:space="0" w:color="000000"/>
              <w:right w:val="single" w:sz="8" w:space="0" w:color="000000"/>
            </w:tcBorders>
          </w:tcPr>
          <w:p w14:paraId="105C6159"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t> </w:t>
            </w:r>
          </w:p>
          <w:p w14:paraId="430F551F"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t> </w:t>
            </w:r>
          </w:p>
        </w:tc>
      </w:tr>
      <w:tr w:rsidR="00336A7A" w:rsidRPr="00E40D95" w14:paraId="5E7E71C5" w14:textId="77777777">
        <w:tblPrEx>
          <w:tblBorders>
            <w:top w:val="none" w:sz="0" w:space="0" w:color="auto"/>
          </w:tblBorders>
        </w:tblPrEx>
        <w:trPr>
          <w:tblCellSpacing w:w="0" w:type="dxa"/>
        </w:trPr>
        <w:tc>
          <w:tcPr>
            <w:tcW w:w="1335" w:type="dxa"/>
            <w:tcBorders>
              <w:top w:val="nil"/>
              <w:left w:val="single" w:sz="8" w:space="0" w:color="000000"/>
              <w:bottom w:val="single" w:sz="8" w:space="0" w:color="000000"/>
              <w:right w:val="single" w:sz="8" w:space="0" w:color="000000"/>
            </w:tcBorders>
          </w:tcPr>
          <w:p w14:paraId="6A13F984"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t>Line manager</w:t>
            </w:r>
          </w:p>
        </w:tc>
        <w:tc>
          <w:tcPr>
            <w:tcW w:w="8955" w:type="dxa"/>
            <w:gridSpan w:val="4"/>
            <w:tcBorders>
              <w:top w:val="nil"/>
              <w:left w:val="nil"/>
              <w:bottom w:val="single" w:sz="8" w:space="0" w:color="000000"/>
              <w:right w:val="single" w:sz="8" w:space="0" w:color="000000"/>
            </w:tcBorders>
          </w:tcPr>
          <w:p w14:paraId="1B582C60"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t> </w:t>
            </w:r>
          </w:p>
          <w:p w14:paraId="20AB162D"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t> </w:t>
            </w:r>
          </w:p>
        </w:tc>
      </w:tr>
      <w:tr w:rsidR="00336A7A" w:rsidRPr="00E40D95" w14:paraId="7CC15E8D" w14:textId="77777777">
        <w:tblPrEx>
          <w:tblBorders>
            <w:top w:val="none" w:sz="0" w:space="0" w:color="auto"/>
          </w:tblBorders>
        </w:tblPrEx>
        <w:trPr>
          <w:tblCellSpacing w:w="0" w:type="dxa"/>
        </w:trPr>
        <w:tc>
          <w:tcPr>
            <w:tcW w:w="1335" w:type="dxa"/>
            <w:tcBorders>
              <w:top w:val="nil"/>
              <w:left w:val="single" w:sz="8" w:space="0" w:color="000000"/>
              <w:bottom w:val="single" w:sz="8" w:space="0" w:color="000000"/>
              <w:right w:val="single" w:sz="8" w:space="0" w:color="000000"/>
            </w:tcBorders>
          </w:tcPr>
          <w:p w14:paraId="33DF7FF6"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t>Signed</w:t>
            </w:r>
          </w:p>
        </w:tc>
        <w:tc>
          <w:tcPr>
            <w:tcW w:w="8955" w:type="dxa"/>
            <w:gridSpan w:val="4"/>
            <w:tcBorders>
              <w:top w:val="nil"/>
              <w:left w:val="nil"/>
              <w:bottom w:val="single" w:sz="8" w:space="0" w:color="000000"/>
              <w:right w:val="single" w:sz="8" w:space="0" w:color="000000"/>
            </w:tcBorders>
          </w:tcPr>
          <w:p w14:paraId="203CE1B4"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t> </w:t>
            </w:r>
          </w:p>
          <w:p w14:paraId="5AAB67FE"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t> </w:t>
            </w:r>
          </w:p>
        </w:tc>
      </w:tr>
      <w:tr w:rsidR="00336A7A" w:rsidRPr="00E40D95" w14:paraId="70B376DD" w14:textId="77777777">
        <w:tblPrEx>
          <w:tblBorders>
            <w:top w:val="none" w:sz="0" w:space="0" w:color="auto"/>
            <w:bottom w:val="single" w:sz="6" w:space="0" w:color="808080"/>
          </w:tblBorders>
        </w:tblPrEx>
        <w:trPr>
          <w:tblCellSpacing w:w="0" w:type="dxa"/>
        </w:trPr>
        <w:tc>
          <w:tcPr>
            <w:tcW w:w="1335" w:type="dxa"/>
            <w:tcBorders>
              <w:top w:val="nil"/>
              <w:left w:val="single" w:sz="8" w:space="0" w:color="000000"/>
              <w:bottom w:val="single" w:sz="8" w:space="0" w:color="000000"/>
              <w:right w:val="single" w:sz="8" w:space="0" w:color="000000"/>
            </w:tcBorders>
          </w:tcPr>
          <w:p w14:paraId="21553AEA"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t>Date</w:t>
            </w:r>
          </w:p>
        </w:tc>
        <w:tc>
          <w:tcPr>
            <w:tcW w:w="8955" w:type="dxa"/>
            <w:gridSpan w:val="4"/>
            <w:tcBorders>
              <w:top w:val="nil"/>
              <w:left w:val="nil"/>
              <w:bottom w:val="single" w:sz="8" w:space="0" w:color="000000"/>
              <w:right w:val="single" w:sz="8" w:space="0" w:color="000000"/>
            </w:tcBorders>
          </w:tcPr>
          <w:p w14:paraId="5DC1E7DE"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t> </w:t>
            </w:r>
          </w:p>
          <w:p w14:paraId="72E906B6"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t> </w:t>
            </w:r>
          </w:p>
        </w:tc>
      </w:tr>
    </w:tbl>
    <w:p w14:paraId="2FE3FB24" w14:textId="77777777" w:rsidR="00336A7A" w:rsidRPr="00E40D95" w:rsidRDefault="00336A7A">
      <w:pPr>
        <w:widowControl w:val="0"/>
        <w:autoSpaceDE w:val="0"/>
        <w:autoSpaceDN w:val="0"/>
        <w:adjustRightInd w:val="0"/>
        <w:spacing w:before="100" w:after="0" w:line="240" w:lineRule="auto"/>
        <w:rPr>
          <w:rFonts w:ascii="Arial" w:hAnsi="Arial" w:cs="Arial"/>
          <w:sz w:val="23"/>
          <w:szCs w:val="23"/>
          <w:lang w:val="en-US"/>
        </w:rPr>
      </w:pPr>
      <w:r w:rsidRPr="00E40D95">
        <w:rPr>
          <w:rFonts w:ascii="Arial" w:hAnsi="Arial" w:cs="Arial"/>
          <w:sz w:val="23"/>
          <w:szCs w:val="23"/>
          <w:lang w:val="en-US"/>
        </w:rPr>
        <w:t> </w:t>
      </w:r>
    </w:p>
    <w:p w14:paraId="58265B7C" w14:textId="77777777" w:rsidR="00336A7A" w:rsidRPr="00E40D95" w:rsidRDefault="00336A7A">
      <w:pPr>
        <w:widowControl w:val="0"/>
        <w:autoSpaceDE w:val="0"/>
        <w:autoSpaceDN w:val="0"/>
        <w:adjustRightInd w:val="0"/>
        <w:spacing w:after="0" w:line="240" w:lineRule="auto"/>
        <w:rPr>
          <w:rFonts w:ascii="Arial" w:hAnsi="Arial" w:cs="Arial"/>
          <w:sz w:val="23"/>
          <w:szCs w:val="23"/>
          <w:lang w:val="en-US"/>
        </w:rPr>
      </w:pPr>
      <w:r w:rsidRPr="00E40D95">
        <w:rPr>
          <w:rFonts w:ascii="Arial" w:hAnsi="Arial" w:cs="Arial"/>
          <w:sz w:val="23"/>
          <w:szCs w:val="23"/>
          <w:lang w:val="en-US"/>
        </w:rPr>
        <w:br w:type="page"/>
      </w:r>
    </w:p>
    <w:p w14:paraId="529081DB" w14:textId="77777777" w:rsidR="00336A7A" w:rsidRPr="00E40D95" w:rsidRDefault="00336A7A">
      <w:pPr>
        <w:widowControl w:val="0"/>
        <w:autoSpaceDE w:val="0"/>
        <w:autoSpaceDN w:val="0"/>
        <w:adjustRightInd w:val="0"/>
        <w:spacing w:before="100" w:after="100" w:line="240" w:lineRule="auto"/>
        <w:rPr>
          <w:rFonts w:ascii="Arial" w:hAnsi="Arial" w:cs="Arial"/>
          <w:sz w:val="23"/>
          <w:szCs w:val="23"/>
          <w:lang w:val="en-US"/>
        </w:rPr>
      </w:pPr>
      <w:r w:rsidRPr="00E40D95">
        <w:rPr>
          <w:rFonts w:ascii="Arial" w:hAnsi="Arial" w:cs="Arial"/>
          <w:sz w:val="23"/>
          <w:szCs w:val="23"/>
          <w:lang w:val="en-US"/>
        </w:rPr>
        <w:lastRenderedPageBreak/>
        <w:t>Action Planning Form</w:t>
      </w:r>
    </w:p>
    <w:tbl>
      <w:tblPr>
        <w:tblW w:w="0" w:type="auto"/>
        <w:tblCellSpacing w:w="0" w:type="dxa"/>
        <w:tblInd w:w="20" w:type="dxa"/>
        <w:tblBorders>
          <w:top w:val="single" w:sz="6" w:space="0" w:color="C0C0C0"/>
          <w:left w:val="single" w:sz="6" w:space="0" w:color="808080"/>
          <w:right w:val="single" w:sz="6" w:space="0" w:color="C0C0C0"/>
        </w:tblBorders>
        <w:tblLayout w:type="fixed"/>
        <w:tblCellMar>
          <w:left w:w="0" w:type="dxa"/>
          <w:right w:w="0" w:type="dxa"/>
        </w:tblCellMar>
        <w:tblLook w:val="0000" w:firstRow="0" w:lastRow="0" w:firstColumn="0" w:lastColumn="0" w:noHBand="0" w:noVBand="0"/>
      </w:tblPr>
      <w:tblGrid>
        <w:gridCol w:w="720"/>
        <w:gridCol w:w="4245"/>
        <w:gridCol w:w="1140"/>
        <w:gridCol w:w="1020"/>
        <w:gridCol w:w="3165"/>
      </w:tblGrid>
      <w:tr w:rsidR="00336A7A" w:rsidRPr="00E40D95" w14:paraId="001E0095" w14:textId="77777777">
        <w:trPr>
          <w:tblCellSpacing w:w="0" w:type="dxa"/>
        </w:trPr>
        <w:tc>
          <w:tcPr>
            <w:tcW w:w="6105" w:type="dxa"/>
            <w:gridSpan w:val="3"/>
            <w:tcBorders>
              <w:top w:val="single" w:sz="8" w:space="0" w:color="000000"/>
              <w:left w:val="single" w:sz="8" w:space="0" w:color="000000"/>
              <w:bottom w:val="single" w:sz="8" w:space="0" w:color="000000"/>
              <w:right w:val="single" w:sz="8" w:space="0" w:color="000000"/>
            </w:tcBorders>
          </w:tcPr>
          <w:p w14:paraId="0CD29849"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t>Equality Impact Assessment Action Plan</w:t>
            </w:r>
          </w:p>
          <w:p w14:paraId="0628E750"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t> </w:t>
            </w:r>
          </w:p>
        </w:tc>
        <w:tc>
          <w:tcPr>
            <w:tcW w:w="4185" w:type="dxa"/>
            <w:gridSpan w:val="2"/>
            <w:tcBorders>
              <w:top w:val="single" w:sz="8" w:space="0" w:color="000000"/>
              <w:left w:val="nil"/>
              <w:bottom w:val="single" w:sz="8" w:space="0" w:color="000000"/>
              <w:right w:val="single" w:sz="8" w:space="0" w:color="000000"/>
            </w:tcBorders>
          </w:tcPr>
          <w:p w14:paraId="6A3EA3C7"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t>Date:</w:t>
            </w:r>
          </w:p>
        </w:tc>
      </w:tr>
      <w:tr w:rsidR="00336A7A" w:rsidRPr="00E40D95" w14:paraId="0D626953" w14:textId="77777777">
        <w:tblPrEx>
          <w:tblBorders>
            <w:top w:val="none" w:sz="0" w:space="0" w:color="auto"/>
          </w:tblBorders>
        </w:tblPrEx>
        <w:trPr>
          <w:tblCellSpacing w:w="0" w:type="dxa"/>
        </w:trPr>
        <w:tc>
          <w:tcPr>
            <w:tcW w:w="10290" w:type="dxa"/>
            <w:gridSpan w:val="5"/>
            <w:tcBorders>
              <w:top w:val="nil"/>
              <w:left w:val="single" w:sz="8" w:space="0" w:color="000000"/>
              <w:bottom w:val="single" w:sz="8" w:space="0" w:color="000000"/>
              <w:right w:val="single" w:sz="8" w:space="0" w:color="000000"/>
            </w:tcBorders>
          </w:tcPr>
          <w:p w14:paraId="1A090E33"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t>Function assessed:</w:t>
            </w:r>
          </w:p>
          <w:p w14:paraId="68728B99"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t> </w:t>
            </w:r>
          </w:p>
        </w:tc>
      </w:tr>
      <w:tr w:rsidR="00336A7A" w:rsidRPr="00E40D95" w14:paraId="38DF9133" w14:textId="77777777">
        <w:tblPrEx>
          <w:tblBorders>
            <w:top w:val="none" w:sz="0" w:space="0" w:color="auto"/>
          </w:tblBorders>
        </w:tblPrEx>
        <w:trPr>
          <w:tblCellSpacing w:w="0" w:type="dxa"/>
        </w:trPr>
        <w:tc>
          <w:tcPr>
            <w:tcW w:w="720" w:type="dxa"/>
            <w:tcBorders>
              <w:top w:val="nil"/>
              <w:left w:val="single" w:sz="8" w:space="0" w:color="000000"/>
              <w:bottom w:val="single" w:sz="8" w:space="0" w:color="000000"/>
              <w:right w:val="single" w:sz="8" w:space="0" w:color="000000"/>
            </w:tcBorders>
          </w:tcPr>
          <w:p w14:paraId="136F3AB2" w14:textId="77777777" w:rsidR="00336A7A" w:rsidRPr="00E40D95" w:rsidRDefault="00336A7A">
            <w:pPr>
              <w:widowControl w:val="0"/>
              <w:autoSpaceDE w:val="0"/>
              <w:autoSpaceDN w:val="0"/>
              <w:adjustRightInd w:val="0"/>
              <w:spacing w:before="100" w:after="0" w:line="240" w:lineRule="auto"/>
              <w:ind w:left="128"/>
              <w:jc w:val="center"/>
              <w:rPr>
                <w:rFonts w:ascii="Arial" w:hAnsi="Arial" w:cs="Arial"/>
                <w:sz w:val="23"/>
                <w:szCs w:val="23"/>
                <w:lang w:val="en-US"/>
              </w:rPr>
            </w:pPr>
            <w:r w:rsidRPr="00E40D95">
              <w:rPr>
                <w:rFonts w:ascii="Arial" w:hAnsi="Arial" w:cs="Arial"/>
                <w:sz w:val="23"/>
                <w:szCs w:val="23"/>
                <w:lang w:val="en-US"/>
              </w:rPr>
              <w:t>Ref</w:t>
            </w:r>
          </w:p>
        </w:tc>
        <w:tc>
          <w:tcPr>
            <w:tcW w:w="4245" w:type="dxa"/>
            <w:tcBorders>
              <w:top w:val="nil"/>
              <w:left w:val="nil"/>
              <w:bottom w:val="single" w:sz="8" w:space="0" w:color="000000"/>
              <w:right w:val="single" w:sz="8" w:space="0" w:color="000000"/>
            </w:tcBorders>
          </w:tcPr>
          <w:p w14:paraId="2D2B7237" w14:textId="77777777" w:rsidR="00336A7A" w:rsidRPr="00E40D95" w:rsidRDefault="00336A7A">
            <w:pPr>
              <w:widowControl w:val="0"/>
              <w:autoSpaceDE w:val="0"/>
              <w:autoSpaceDN w:val="0"/>
              <w:adjustRightInd w:val="0"/>
              <w:spacing w:before="100" w:after="0" w:line="240" w:lineRule="auto"/>
              <w:ind w:left="128"/>
              <w:jc w:val="center"/>
              <w:rPr>
                <w:rFonts w:ascii="Arial" w:hAnsi="Arial" w:cs="Arial"/>
                <w:sz w:val="23"/>
                <w:szCs w:val="23"/>
                <w:lang w:val="en-US"/>
              </w:rPr>
            </w:pPr>
            <w:r w:rsidRPr="00E40D95">
              <w:rPr>
                <w:rFonts w:ascii="Arial" w:hAnsi="Arial" w:cs="Arial"/>
                <w:sz w:val="23"/>
                <w:szCs w:val="23"/>
                <w:lang w:val="en-US"/>
              </w:rPr>
              <w:t>Details</w:t>
            </w:r>
          </w:p>
        </w:tc>
        <w:tc>
          <w:tcPr>
            <w:tcW w:w="1140" w:type="dxa"/>
            <w:tcBorders>
              <w:top w:val="nil"/>
              <w:left w:val="nil"/>
              <w:bottom w:val="single" w:sz="8" w:space="0" w:color="000000"/>
              <w:right w:val="single" w:sz="8" w:space="0" w:color="000000"/>
            </w:tcBorders>
          </w:tcPr>
          <w:p w14:paraId="76C9809E" w14:textId="77777777" w:rsidR="00336A7A" w:rsidRPr="00E40D95" w:rsidRDefault="00336A7A">
            <w:pPr>
              <w:widowControl w:val="0"/>
              <w:autoSpaceDE w:val="0"/>
              <w:autoSpaceDN w:val="0"/>
              <w:adjustRightInd w:val="0"/>
              <w:spacing w:before="100" w:after="0" w:line="240" w:lineRule="auto"/>
              <w:ind w:left="128"/>
              <w:jc w:val="center"/>
              <w:rPr>
                <w:rFonts w:ascii="Arial" w:hAnsi="Arial" w:cs="Arial"/>
                <w:sz w:val="23"/>
                <w:szCs w:val="23"/>
                <w:lang w:val="en-US"/>
              </w:rPr>
            </w:pPr>
            <w:r w:rsidRPr="00E40D95">
              <w:rPr>
                <w:rFonts w:ascii="Arial" w:hAnsi="Arial" w:cs="Arial"/>
                <w:sz w:val="23"/>
                <w:szCs w:val="23"/>
                <w:lang w:val="en-US"/>
              </w:rPr>
              <w:t>Who</w:t>
            </w:r>
          </w:p>
        </w:tc>
        <w:tc>
          <w:tcPr>
            <w:tcW w:w="1020" w:type="dxa"/>
            <w:tcBorders>
              <w:top w:val="nil"/>
              <w:left w:val="nil"/>
              <w:bottom w:val="single" w:sz="8" w:space="0" w:color="000000"/>
              <w:right w:val="single" w:sz="8" w:space="0" w:color="000000"/>
            </w:tcBorders>
          </w:tcPr>
          <w:p w14:paraId="2B582908" w14:textId="77777777" w:rsidR="00336A7A" w:rsidRPr="00E40D95" w:rsidRDefault="00336A7A">
            <w:pPr>
              <w:widowControl w:val="0"/>
              <w:autoSpaceDE w:val="0"/>
              <w:autoSpaceDN w:val="0"/>
              <w:adjustRightInd w:val="0"/>
              <w:spacing w:before="100" w:after="0" w:line="240" w:lineRule="auto"/>
              <w:ind w:left="128"/>
              <w:jc w:val="center"/>
              <w:rPr>
                <w:rFonts w:ascii="Arial" w:hAnsi="Arial" w:cs="Arial"/>
                <w:sz w:val="23"/>
                <w:szCs w:val="23"/>
                <w:lang w:val="en-US"/>
              </w:rPr>
            </w:pPr>
            <w:r w:rsidRPr="00E40D95">
              <w:rPr>
                <w:rFonts w:ascii="Arial" w:hAnsi="Arial" w:cs="Arial"/>
                <w:sz w:val="23"/>
                <w:szCs w:val="23"/>
                <w:lang w:val="en-US"/>
              </w:rPr>
              <w:t>When</w:t>
            </w:r>
          </w:p>
        </w:tc>
        <w:tc>
          <w:tcPr>
            <w:tcW w:w="3165" w:type="dxa"/>
            <w:tcBorders>
              <w:top w:val="nil"/>
              <w:left w:val="nil"/>
              <w:bottom w:val="single" w:sz="8" w:space="0" w:color="000000"/>
              <w:right w:val="single" w:sz="8" w:space="0" w:color="000000"/>
            </w:tcBorders>
          </w:tcPr>
          <w:p w14:paraId="702AE6A7" w14:textId="77777777" w:rsidR="00336A7A" w:rsidRPr="00E40D95" w:rsidRDefault="00336A7A">
            <w:pPr>
              <w:widowControl w:val="0"/>
              <w:autoSpaceDE w:val="0"/>
              <w:autoSpaceDN w:val="0"/>
              <w:adjustRightInd w:val="0"/>
              <w:spacing w:before="100" w:after="0" w:line="240" w:lineRule="auto"/>
              <w:ind w:left="128"/>
              <w:jc w:val="center"/>
              <w:rPr>
                <w:rFonts w:ascii="Arial" w:hAnsi="Arial" w:cs="Arial"/>
                <w:sz w:val="23"/>
                <w:szCs w:val="23"/>
                <w:lang w:val="en-US"/>
              </w:rPr>
            </w:pPr>
            <w:r w:rsidRPr="00E40D95">
              <w:rPr>
                <w:rFonts w:ascii="Arial" w:hAnsi="Arial" w:cs="Arial"/>
                <w:sz w:val="23"/>
                <w:szCs w:val="23"/>
                <w:lang w:val="en-US"/>
              </w:rPr>
              <w:t>Progress</w:t>
            </w:r>
          </w:p>
        </w:tc>
      </w:tr>
      <w:tr w:rsidR="00336A7A" w:rsidRPr="00E40D95" w14:paraId="0B32A842" w14:textId="77777777">
        <w:tblPrEx>
          <w:tblBorders>
            <w:top w:val="none" w:sz="0" w:space="0" w:color="auto"/>
          </w:tblBorders>
        </w:tblPrEx>
        <w:trPr>
          <w:tblCellSpacing w:w="0" w:type="dxa"/>
        </w:trPr>
        <w:tc>
          <w:tcPr>
            <w:tcW w:w="720" w:type="dxa"/>
            <w:tcBorders>
              <w:top w:val="nil"/>
              <w:left w:val="single" w:sz="8" w:space="0" w:color="000000"/>
              <w:bottom w:val="single" w:sz="8" w:space="0" w:color="000000"/>
              <w:right w:val="single" w:sz="8" w:space="0" w:color="000000"/>
            </w:tcBorders>
          </w:tcPr>
          <w:p w14:paraId="73D2272B"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t> </w:t>
            </w:r>
          </w:p>
          <w:p w14:paraId="60358E10"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t> </w:t>
            </w:r>
          </w:p>
          <w:p w14:paraId="0197D5F5"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t> </w:t>
            </w:r>
          </w:p>
          <w:p w14:paraId="38F7B8D3"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t> </w:t>
            </w:r>
          </w:p>
          <w:p w14:paraId="127A3F90"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t> </w:t>
            </w:r>
          </w:p>
        </w:tc>
        <w:tc>
          <w:tcPr>
            <w:tcW w:w="4245" w:type="dxa"/>
            <w:tcBorders>
              <w:top w:val="nil"/>
              <w:left w:val="nil"/>
              <w:bottom w:val="single" w:sz="8" w:space="0" w:color="000000"/>
              <w:right w:val="single" w:sz="8" w:space="0" w:color="000000"/>
            </w:tcBorders>
          </w:tcPr>
          <w:p w14:paraId="76E52C22"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t> </w:t>
            </w:r>
          </w:p>
        </w:tc>
        <w:tc>
          <w:tcPr>
            <w:tcW w:w="1140" w:type="dxa"/>
            <w:tcBorders>
              <w:top w:val="nil"/>
              <w:left w:val="nil"/>
              <w:bottom w:val="single" w:sz="8" w:space="0" w:color="000000"/>
              <w:right w:val="single" w:sz="8" w:space="0" w:color="000000"/>
            </w:tcBorders>
          </w:tcPr>
          <w:p w14:paraId="50DB16BA"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t> </w:t>
            </w:r>
          </w:p>
        </w:tc>
        <w:tc>
          <w:tcPr>
            <w:tcW w:w="1020" w:type="dxa"/>
            <w:tcBorders>
              <w:top w:val="nil"/>
              <w:left w:val="nil"/>
              <w:bottom w:val="single" w:sz="8" w:space="0" w:color="000000"/>
              <w:right w:val="single" w:sz="8" w:space="0" w:color="000000"/>
            </w:tcBorders>
          </w:tcPr>
          <w:p w14:paraId="0003B983"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t> </w:t>
            </w:r>
          </w:p>
        </w:tc>
        <w:tc>
          <w:tcPr>
            <w:tcW w:w="3165" w:type="dxa"/>
            <w:tcBorders>
              <w:top w:val="nil"/>
              <w:left w:val="nil"/>
              <w:bottom w:val="single" w:sz="8" w:space="0" w:color="000000"/>
              <w:right w:val="single" w:sz="8" w:space="0" w:color="000000"/>
            </w:tcBorders>
          </w:tcPr>
          <w:p w14:paraId="29F08532"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t> </w:t>
            </w:r>
          </w:p>
        </w:tc>
      </w:tr>
      <w:tr w:rsidR="00336A7A" w:rsidRPr="00E40D95" w14:paraId="26514F6A" w14:textId="77777777">
        <w:tblPrEx>
          <w:tblBorders>
            <w:top w:val="none" w:sz="0" w:space="0" w:color="auto"/>
          </w:tblBorders>
        </w:tblPrEx>
        <w:trPr>
          <w:tblCellSpacing w:w="0" w:type="dxa"/>
        </w:trPr>
        <w:tc>
          <w:tcPr>
            <w:tcW w:w="720" w:type="dxa"/>
            <w:tcBorders>
              <w:top w:val="nil"/>
              <w:left w:val="single" w:sz="8" w:space="0" w:color="000000"/>
              <w:bottom w:val="single" w:sz="8" w:space="0" w:color="000000"/>
              <w:right w:val="single" w:sz="8" w:space="0" w:color="000000"/>
            </w:tcBorders>
          </w:tcPr>
          <w:p w14:paraId="316DAC27"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t> </w:t>
            </w:r>
          </w:p>
          <w:p w14:paraId="577230E4"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t> </w:t>
            </w:r>
          </w:p>
          <w:p w14:paraId="52CA7F6B"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t> </w:t>
            </w:r>
          </w:p>
          <w:p w14:paraId="3D871346"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t> </w:t>
            </w:r>
          </w:p>
          <w:p w14:paraId="01FB3163"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t> </w:t>
            </w:r>
          </w:p>
        </w:tc>
        <w:tc>
          <w:tcPr>
            <w:tcW w:w="4245" w:type="dxa"/>
            <w:tcBorders>
              <w:top w:val="nil"/>
              <w:left w:val="nil"/>
              <w:bottom w:val="single" w:sz="8" w:space="0" w:color="000000"/>
              <w:right w:val="single" w:sz="8" w:space="0" w:color="000000"/>
            </w:tcBorders>
          </w:tcPr>
          <w:p w14:paraId="1CA244FC"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t> </w:t>
            </w:r>
          </w:p>
        </w:tc>
        <w:tc>
          <w:tcPr>
            <w:tcW w:w="1140" w:type="dxa"/>
            <w:tcBorders>
              <w:top w:val="nil"/>
              <w:left w:val="nil"/>
              <w:bottom w:val="single" w:sz="8" w:space="0" w:color="000000"/>
              <w:right w:val="single" w:sz="8" w:space="0" w:color="000000"/>
            </w:tcBorders>
          </w:tcPr>
          <w:p w14:paraId="183D3CDC"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t> </w:t>
            </w:r>
          </w:p>
        </w:tc>
        <w:tc>
          <w:tcPr>
            <w:tcW w:w="1020" w:type="dxa"/>
            <w:tcBorders>
              <w:top w:val="nil"/>
              <w:left w:val="nil"/>
              <w:bottom w:val="single" w:sz="8" w:space="0" w:color="000000"/>
              <w:right w:val="single" w:sz="8" w:space="0" w:color="000000"/>
            </w:tcBorders>
          </w:tcPr>
          <w:p w14:paraId="00548F14"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t> </w:t>
            </w:r>
          </w:p>
        </w:tc>
        <w:tc>
          <w:tcPr>
            <w:tcW w:w="3165" w:type="dxa"/>
            <w:tcBorders>
              <w:top w:val="nil"/>
              <w:left w:val="nil"/>
              <w:bottom w:val="single" w:sz="8" w:space="0" w:color="000000"/>
              <w:right w:val="single" w:sz="8" w:space="0" w:color="000000"/>
            </w:tcBorders>
          </w:tcPr>
          <w:p w14:paraId="4701ACDC"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t> </w:t>
            </w:r>
          </w:p>
        </w:tc>
      </w:tr>
      <w:tr w:rsidR="00336A7A" w:rsidRPr="00E40D95" w14:paraId="14DA2A1B" w14:textId="77777777">
        <w:tblPrEx>
          <w:tblBorders>
            <w:top w:val="none" w:sz="0" w:space="0" w:color="auto"/>
          </w:tblBorders>
        </w:tblPrEx>
        <w:trPr>
          <w:tblCellSpacing w:w="0" w:type="dxa"/>
        </w:trPr>
        <w:tc>
          <w:tcPr>
            <w:tcW w:w="720" w:type="dxa"/>
            <w:tcBorders>
              <w:top w:val="nil"/>
              <w:left w:val="single" w:sz="8" w:space="0" w:color="000000"/>
              <w:bottom w:val="single" w:sz="8" w:space="0" w:color="000000"/>
              <w:right w:val="single" w:sz="8" w:space="0" w:color="000000"/>
            </w:tcBorders>
          </w:tcPr>
          <w:p w14:paraId="18604F0E"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t> </w:t>
            </w:r>
          </w:p>
          <w:p w14:paraId="41C592BE"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t> </w:t>
            </w:r>
          </w:p>
          <w:p w14:paraId="539B67E0"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t> </w:t>
            </w:r>
          </w:p>
          <w:p w14:paraId="0BECE8F3"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t> </w:t>
            </w:r>
          </w:p>
          <w:p w14:paraId="1AB16D53"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t> </w:t>
            </w:r>
          </w:p>
        </w:tc>
        <w:tc>
          <w:tcPr>
            <w:tcW w:w="4245" w:type="dxa"/>
            <w:tcBorders>
              <w:top w:val="nil"/>
              <w:left w:val="nil"/>
              <w:bottom w:val="single" w:sz="8" w:space="0" w:color="000000"/>
              <w:right w:val="single" w:sz="8" w:space="0" w:color="000000"/>
            </w:tcBorders>
          </w:tcPr>
          <w:p w14:paraId="23BBC1BA"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t> </w:t>
            </w:r>
          </w:p>
        </w:tc>
        <w:tc>
          <w:tcPr>
            <w:tcW w:w="1140" w:type="dxa"/>
            <w:tcBorders>
              <w:top w:val="nil"/>
              <w:left w:val="nil"/>
              <w:bottom w:val="single" w:sz="8" w:space="0" w:color="000000"/>
              <w:right w:val="single" w:sz="8" w:space="0" w:color="000000"/>
            </w:tcBorders>
          </w:tcPr>
          <w:p w14:paraId="7503B55D"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t> </w:t>
            </w:r>
          </w:p>
        </w:tc>
        <w:tc>
          <w:tcPr>
            <w:tcW w:w="1020" w:type="dxa"/>
            <w:tcBorders>
              <w:top w:val="nil"/>
              <w:left w:val="nil"/>
              <w:bottom w:val="single" w:sz="8" w:space="0" w:color="000000"/>
              <w:right w:val="single" w:sz="8" w:space="0" w:color="000000"/>
            </w:tcBorders>
          </w:tcPr>
          <w:p w14:paraId="2A51A4DA"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t> </w:t>
            </w:r>
          </w:p>
        </w:tc>
        <w:tc>
          <w:tcPr>
            <w:tcW w:w="3165" w:type="dxa"/>
            <w:tcBorders>
              <w:top w:val="nil"/>
              <w:left w:val="nil"/>
              <w:bottom w:val="single" w:sz="8" w:space="0" w:color="000000"/>
              <w:right w:val="single" w:sz="8" w:space="0" w:color="000000"/>
            </w:tcBorders>
          </w:tcPr>
          <w:p w14:paraId="192E009C"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t> </w:t>
            </w:r>
          </w:p>
        </w:tc>
      </w:tr>
      <w:tr w:rsidR="00336A7A" w:rsidRPr="00E40D95" w14:paraId="698A7F38" w14:textId="77777777">
        <w:tblPrEx>
          <w:tblBorders>
            <w:top w:val="none" w:sz="0" w:space="0" w:color="auto"/>
          </w:tblBorders>
        </w:tblPrEx>
        <w:trPr>
          <w:tblCellSpacing w:w="0" w:type="dxa"/>
        </w:trPr>
        <w:tc>
          <w:tcPr>
            <w:tcW w:w="720" w:type="dxa"/>
            <w:tcBorders>
              <w:top w:val="nil"/>
              <w:left w:val="single" w:sz="8" w:space="0" w:color="000000"/>
              <w:bottom w:val="single" w:sz="8" w:space="0" w:color="000000"/>
              <w:right w:val="single" w:sz="8" w:space="0" w:color="000000"/>
            </w:tcBorders>
          </w:tcPr>
          <w:p w14:paraId="108E0196"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t> </w:t>
            </w:r>
          </w:p>
          <w:p w14:paraId="32DF9EAD"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t> </w:t>
            </w:r>
          </w:p>
          <w:p w14:paraId="47D71BC1"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t> </w:t>
            </w:r>
          </w:p>
          <w:p w14:paraId="22508AD7"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t> </w:t>
            </w:r>
          </w:p>
          <w:p w14:paraId="06EB17C6"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t> </w:t>
            </w:r>
          </w:p>
        </w:tc>
        <w:tc>
          <w:tcPr>
            <w:tcW w:w="4245" w:type="dxa"/>
            <w:tcBorders>
              <w:top w:val="nil"/>
              <w:left w:val="nil"/>
              <w:bottom w:val="single" w:sz="8" w:space="0" w:color="000000"/>
              <w:right w:val="single" w:sz="8" w:space="0" w:color="000000"/>
            </w:tcBorders>
          </w:tcPr>
          <w:p w14:paraId="03FBCD37"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t> </w:t>
            </w:r>
          </w:p>
        </w:tc>
        <w:tc>
          <w:tcPr>
            <w:tcW w:w="1140" w:type="dxa"/>
            <w:tcBorders>
              <w:top w:val="nil"/>
              <w:left w:val="nil"/>
              <w:bottom w:val="single" w:sz="8" w:space="0" w:color="000000"/>
              <w:right w:val="single" w:sz="8" w:space="0" w:color="000000"/>
            </w:tcBorders>
          </w:tcPr>
          <w:p w14:paraId="6DFC78FD"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t> </w:t>
            </w:r>
          </w:p>
        </w:tc>
        <w:tc>
          <w:tcPr>
            <w:tcW w:w="1020" w:type="dxa"/>
            <w:tcBorders>
              <w:top w:val="nil"/>
              <w:left w:val="nil"/>
              <w:bottom w:val="single" w:sz="8" w:space="0" w:color="000000"/>
              <w:right w:val="single" w:sz="8" w:space="0" w:color="000000"/>
            </w:tcBorders>
          </w:tcPr>
          <w:p w14:paraId="09BA8317"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t> </w:t>
            </w:r>
          </w:p>
        </w:tc>
        <w:tc>
          <w:tcPr>
            <w:tcW w:w="3165" w:type="dxa"/>
            <w:tcBorders>
              <w:top w:val="nil"/>
              <w:left w:val="nil"/>
              <w:bottom w:val="single" w:sz="8" w:space="0" w:color="000000"/>
              <w:right w:val="single" w:sz="8" w:space="0" w:color="000000"/>
            </w:tcBorders>
          </w:tcPr>
          <w:p w14:paraId="5343C286"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t> </w:t>
            </w:r>
          </w:p>
        </w:tc>
      </w:tr>
      <w:tr w:rsidR="00336A7A" w:rsidRPr="00E40D95" w14:paraId="14ED1931" w14:textId="77777777">
        <w:tblPrEx>
          <w:tblBorders>
            <w:top w:val="none" w:sz="0" w:space="0" w:color="auto"/>
            <w:bottom w:val="single" w:sz="6" w:space="0" w:color="808080"/>
          </w:tblBorders>
        </w:tblPrEx>
        <w:trPr>
          <w:tblCellSpacing w:w="0" w:type="dxa"/>
        </w:trPr>
        <w:tc>
          <w:tcPr>
            <w:tcW w:w="720" w:type="dxa"/>
            <w:tcBorders>
              <w:top w:val="nil"/>
              <w:left w:val="single" w:sz="8" w:space="0" w:color="000000"/>
              <w:bottom w:val="single" w:sz="8" w:space="0" w:color="000000"/>
              <w:right w:val="single" w:sz="8" w:space="0" w:color="000000"/>
            </w:tcBorders>
          </w:tcPr>
          <w:p w14:paraId="013F80CF"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t> </w:t>
            </w:r>
          </w:p>
          <w:p w14:paraId="7C3D232B"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t> </w:t>
            </w:r>
          </w:p>
          <w:p w14:paraId="507B1BA3"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t> </w:t>
            </w:r>
          </w:p>
          <w:p w14:paraId="1DE01AB4"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t> </w:t>
            </w:r>
          </w:p>
          <w:p w14:paraId="396D20BE"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t> </w:t>
            </w:r>
          </w:p>
        </w:tc>
        <w:tc>
          <w:tcPr>
            <w:tcW w:w="4245" w:type="dxa"/>
            <w:tcBorders>
              <w:top w:val="nil"/>
              <w:left w:val="nil"/>
              <w:bottom w:val="single" w:sz="8" w:space="0" w:color="000000"/>
              <w:right w:val="single" w:sz="8" w:space="0" w:color="000000"/>
            </w:tcBorders>
          </w:tcPr>
          <w:p w14:paraId="2A8DD917"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t> </w:t>
            </w:r>
          </w:p>
        </w:tc>
        <w:tc>
          <w:tcPr>
            <w:tcW w:w="1140" w:type="dxa"/>
            <w:tcBorders>
              <w:top w:val="nil"/>
              <w:left w:val="nil"/>
              <w:bottom w:val="single" w:sz="8" w:space="0" w:color="000000"/>
              <w:right w:val="single" w:sz="8" w:space="0" w:color="000000"/>
            </w:tcBorders>
          </w:tcPr>
          <w:p w14:paraId="1ECE0673"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t> </w:t>
            </w:r>
          </w:p>
        </w:tc>
        <w:tc>
          <w:tcPr>
            <w:tcW w:w="1020" w:type="dxa"/>
            <w:tcBorders>
              <w:top w:val="nil"/>
              <w:left w:val="nil"/>
              <w:bottom w:val="single" w:sz="8" w:space="0" w:color="000000"/>
              <w:right w:val="single" w:sz="8" w:space="0" w:color="000000"/>
            </w:tcBorders>
          </w:tcPr>
          <w:p w14:paraId="60DA1B01"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t> </w:t>
            </w:r>
          </w:p>
        </w:tc>
        <w:tc>
          <w:tcPr>
            <w:tcW w:w="3165" w:type="dxa"/>
            <w:tcBorders>
              <w:top w:val="nil"/>
              <w:left w:val="nil"/>
              <w:bottom w:val="single" w:sz="8" w:space="0" w:color="000000"/>
              <w:right w:val="single" w:sz="8" w:space="0" w:color="000000"/>
            </w:tcBorders>
          </w:tcPr>
          <w:p w14:paraId="2A4ADC2B" w14:textId="77777777" w:rsidR="00336A7A" w:rsidRPr="00E40D95" w:rsidRDefault="00336A7A">
            <w:pPr>
              <w:widowControl w:val="0"/>
              <w:autoSpaceDE w:val="0"/>
              <w:autoSpaceDN w:val="0"/>
              <w:adjustRightInd w:val="0"/>
              <w:spacing w:before="100" w:after="0" w:line="240" w:lineRule="auto"/>
              <w:ind w:left="128"/>
              <w:rPr>
                <w:rFonts w:ascii="Arial" w:hAnsi="Arial" w:cs="Arial"/>
                <w:sz w:val="23"/>
                <w:szCs w:val="23"/>
                <w:lang w:val="en-US"/>
              </w:rPr>
            </w:pPr>
            <w:r w:rsidRPr="00E40D95">
              <w:rPr>
                <w:rFonts w:ascii="Arial" w:hAnsi="Arial" w:cs="Arial"/>
                <w:sz w:val="23"/>
                <w:szCs w:val="23"/>
                <w:lang w:val="en-US"/>
              </w:rPr>
              <w:t> </w:t>
            </w:r>
          </w:p>
        </w:tc>
      </w:tr>
    </w:tbl>
    <w:p w14:paraId="66EC2FC9" w14:textId="2D1EEE08" w:rsidR="00336A7A" w:rsidRPr="00E40D95" w:rsidRDefault="00336A7A">
      <w:pPr>
        <w:widowControl w:val="0"/>
        <w:autoSpaceDE w:val="0"/>
        <w:autoSpaceDN w:val="0"/>
        <w:adjustRightInd w:val="0"/>
        <w:spacing w:before="100" w:after="0" w:line="240" w:lineRule="auto"/>
        <w:rPr>
          <w:rFonts w:ascii="Arial" w:hAnsi="Arial" w:cs="Arial"/>
          <w:i/>
          <w:iCs/>
          <w:sz w:val="23"/>
          <w:szCs w:val="23"/>
          <w:lang w:val="en-US"/>
        </w:rPr>
      </w:pPr>
      <w:r w:rsidRPr="00E40D95">
        <w:rPr>
          <w:rFonts w:ascii="Arial" w:hAnsi="Arial" w:cs="Arial"/>
          <w:i/>
          <w:iCs/>
          <w:sz w:val="23"/>
          <w:szCs w:val="23"/>
          <w:lang w:val="en-US"/>
        </w:rPr>
        <w:t xml:space="preserve"> This action plan to be presented to the next Management Meeting for support and resource allocation, and to be integrated into the overall </w:t>
      </w:r>
      <w:r w:rsidR="0072032A" w:rsidRPr="00E40D95">
        <w:rPr>
          <w:rFonts w:ascii="Arial" w:hAnsi="Arial" w:cs="Arial"/>
          <w:i/>
          <w:iCs/>
          <w:sz w:val="23"/>
          <w:szCs w:val="23"/>
          <w:lang w:val="en-US"/>
        </w:rPr>
        <w:t>organization’s</w:t>
      </w:r>
      <w:r w:rsidRPr="00E40D95">
        <w:rPr>
          <w:rFonts w:ascii="Arial" w:hAnsi="Arial" w:cs="Arial"/>
          <w:i/>
          <w:iCs/>
          <w:sz w:val="23"/>
          <w:szCs w:val="23"/>
          <w:lang w:val="en-US"/>
        </w:rPr>
        <w:t xml:space="preserve"> Action Plan. </w:t>
      </w:r>
    </w:p>
    <w:p w14:paraId="0DF21AB3" w14:textId="77777777" w:rsidR="00336A7A" w:rsidRPr="00E40D95" w:rsidRDefault="00336A7A">
      <w:pPr>
        <w:widowControl w:val="0"/>
        <w:autoSpaceDE w:val="0"/>
        <w:autoSpaceDN w:val="0"/>
        <w:adjustRightInd w:val="0"/>
        <w:spacing w:after="0" w:line="240" w:lineRule="auto"/>
        <w:rPr>
          <w:rFonts w:ascii="Arial" w:hAnsi="Arial" w:cs="Arial"/>
          <w:i/>
          <w:iCs/>
          <w:sz w:val="23"/>
          <w:szCs w:val="23"/>
          <w:lang w:val="en-US"/>
        </w:rPr>
      </w:pPr>
      <w:r w:rsidRPr="00E40D95">
        <w:rPr>
          <w:rFonts w:ascii="Arial" w:hAnsi="Arial" w:cs="Arial"/>
          <w:i/>
          <w:iCs/>
          <w:sz w:val="23"/>
          <w:szCs w:val="23"/>
          <w:lang w:val="en-US"/>
        </w:rPr>
        <w:br w:type="page"/>
      </w:r>
    </w:p>
    <w:p w14:paraId="1BF6EEFD" w14:textId="77777777" w:rsidR="00336A7A" w:rsidRPr="00E40D95" w:rsidRDefault="00336A7A">
      <w:pPr>
        <w:widowControl w:val="0"/>
        <w:autoSpaceDE w:val="0"/>
        <w:autoSpaceDN w:val="0"/>
        <w:adjustRightInd w:val="0"/>
        <w:spacing w:before="100" w:after="0" w:line="240" w:lineRule="auto"/>
        <w:rPr>
          <w:rFonts w:ascii="Arial" w:hAnsi="Arial" w:cs="Arial"/>
          <w:sz w:val="23"/>
          <w:szCs w:val="23"/>
          <w:lang w:val="en-US"/>
        </w:rPr>
      </w:pPr>
      <w:r w:rsidRPr="00E40D95">
        <w:rPr>
          <w:rFonts w:ascii="Arial" w:hAnsi="Arial" w:cs="Arial"/>
          <w:sz w:val="23"/>
          <w:szCs w:val="23"/>
          <w:lang w:val="en-US"/>
        </w:rPr>
        <w:lastRenderedPageBreak/>
        <w:t>Equal Opportunities Monitoring Form</w:t>
      </w:r>
    </w:p>
    <w:p w14:paraId="6B3B2EF5" w14:textId="77777777" w:rsidR="00336A7A" w:rsidRPr="00E40D95" w:rsidRDefault="00336A7A" w:rsidP="00D1769E">
      <w:pPr>
        <w:widowControl w:val="0"/>
        <w:numPr>
          <w:ilvl w:val="0"/>
          <w:numId w:val="1"/>
        </w:numPr>
        <w:autoSpaceDE w:val="0"/>
        <w:autoSpaceDN w:val="0"/>
        <w:adjustRightInd w:val="0"/>
        <w:spacing w:before="100" w:after="100" w:line="240" w:lineRule="auto"/>
        <w:ind w:left="580" w:hanging="250"/>
        <w:rPr>
          <w:rFonts w:ascii="Arial" w:hAnsi="Arial" w:cs="Arial"/>
          <w:sz w:val="23"/>
          <w:szCs w:val="23"/>
          <w:lang w:val="en-US"/>
        </w:rPr>
      </w:pPr>
      <w:r w:rsidRPr="00E40D95">
        <w:rPr>
          <w:rFonts w:ascii="Arial" w:hAnsi="Arial" w:cs="Arial"/>
          <w:sz w:val="23"/>
          <w:szCs w:val="23"/>
          <w:lang w:val="en-US"/>
        </w:rPr>
        <w:t xml:space="preserve">The organisation is committed to equal opportunities for all its employees and all prospective employees. </w:t>
      </w:r>
    </w:p>
    <w:p w14:paraId="58855F0B" w14:textId="77777777" w:rsidR="00336A7A" w:rsidRPr="00E40D95" w:rsidRDefault="00336A7A" w:rsidP="00D1769E">
      <w:pPr>
        <w:widowControl w:val="0"/>
        <w:numPr>
          <w:ilvl w:val="0"/>
          <w:numId w:val="1"/>
        </w:numPr>
        <w:autoSpaceDE w:val="0"/>
        <w:autoSpaceDN w:val="0"/>
        <w:adjustRightInd w:val="0"/>
        <w:spacing w:before="100" w:after="100" w:line="240" w:lineRule="auto"/>
        <w:ind w:left="580" w:hanging="250"/>
        <w:rPr>
          <w:rFonts w:ascii="Arial" w:hAnsi="Arial" w:cs="Arial"/>
          <w:sz w:val="23"/>
          <w:szCs w:val="23"/>
          <w:lang w:val="en-US"/>
        </w:rPr>
      </w:pPr>
      <w:r w:rsidRPr="00E40D95">
        <w:rPr>
          <w:rFonts w:ascii="Arial" w:hAnsi="Arial" w:cs="Arial"/>
          <w:sz w:val="23"/>
          <w:szCs w:val="23"/>
          <w:lang w:val="en-US"/>
        </w:rPr>
        <w:t>To ensure that all applicants are dealt with equally, we wish to monitor the recruitment process and would ask for your help by completing the details below by placing an X in the appropriate box. This will allow the organisation to monitor the effectiveness of its policies.</w:t>
      </w:r>
    </w:p>
    <w:p w14:paraId="0F9C1485" w14:textId="77777777" w:rsidR="00336A7A" w:rsidRPr="00E40D95" w:rsidRDefault="00336A7A">
      <w:pPr>
        <w:widowControl w:val="0"/>
        <w:autoSpaceDE w:val="0"/>
        <w:autoSpaceDN w:val="0"/>
        <w:adjustRightInd w:val="0"/>
        <w:spacing w:before="100" w:after="40" w:line="240" w:lineRule="auto"/>
        <w:rPr>
          <w:rFonts w:ascii="Arial" w:hAnsi="Arial" w:cs="Arial"/>
          <w:sz w:val="23"/>
          <w:szCs w:val="23"/>
          <w:lang w:val="en-US"/>
        </w:rPr>
      </w:pPr>
      <w:r w:rsidRPr="00E40D95">
        <w:rPr>
          <w:rFonts w:ascii="Arial" w:hAnsi="Arial" w:cs="Arial"/>
          <w:sz w:val="23"/>
          <w:szCs w:val="23"/>
          <w:lang w:val="en-US"/>
        </w:rPr>
        <w:t xml:space="preserve">PLEASE NOTE </w:t>
      </w:r>
    </w:p>
    <w:p w14:paraId="71CBFEE4" w14:textId="63759607" w:rsidR="00336A7A" w:rsidRPr="00E40D95" w:rsidRDefault="00336A7A" w:rsidP="00D1769E">
      <w:pPr>
        <w:widowControl w:val="0"/>
        <w:numPr>
          <w:ilvl w:val="0"/>
          <w:numId w:val="1"/>
        </w:numPr>
        <w:autoSpaceDE w:val="0"/>
        <w:autoSpaceDN w:val="0"/>
        <w:adjustRightInd w:val="0"/>
        <w:spacing w:before="100" w:after="100" w:line="240" w:lineRule="auto"/>
        <w:ind w:left="580" w:hanging="250"/>
        <w:rPr>
          <w:rFonts w:ascii="Arial" w:hAnsi="Arial" w:cs="Arial"/>
          <w:sz w:val="23"/>
          <w:szCs w:val="23"/>
          <w:lang w:val="en-US"/>
        </w:rPr>
      </w:pPr>
      <w:r w:rsidRPr="00E40D95">
        <w:rPr>
          <w:rFonts w:ascii="Arial" w:hAnsi="Arial" w:cs="Arial"/>
          <w:sz w:val="23"/>
          <w:szCs w:val="23"/>
          <w:lang w:val="en-US"/>
        </w:rPr>
        <w:t>You do not have to complete this form. The information is given on a voluntary basis</w:t>
      </w:r>
      <w:r w:rsidR="002D41FE" w:rsidRPr="00E40D95">
        <w:rPr>
          <w:rFonts w:ascii="Arial" w:hAnsi="Arial" w:cs="Arial"/>
          <w:sz w:val="23"/>
          <w:szCs w:val="23"/>
          <w:lang w:val="en-US"/>
        </w:rPr>
        <w:t>, and it</w:t>
      </w:r>
      <w:r w:rsidRPr="00E40D95">
        <w:rPr>
          <w:rFonts w:ascii="Arial" w:hAnsi="Arial" w:cs="Arial"/>
          <w:sz w:val="23"/>
          <w:szCs w:val="23"/>
          <w:lang w:val="en-US"/>
        </w:rPr>
        <w:t xml:space="preserve"> will only be used for monitoring purposes. Please do not enter any identifying marks on this form, so that the information remains anonymous. This information will be stored securely on a computer. </w:t>
      </w:r>
    </w:p>
    <w:tbl>
      <w:tblPr>
        <w:tblW w:w="10290" w:type="dxa"/>
        <w:tblCellSpacing w:w="0" w:type="dxa"/>
        <w:tblInd w:w="20" w:type="dxa"/>
        <w:tblBorders>
          <w:top w:val="single" w:sz="6" w:space="0" w:color="C0C0C0"/>
          <w:left w:val="single" w:sz="6" w:space="0" w:color="808080"/>
          <w:right w:val="single" w:sz="6" w:space="0" w:color="C0C0C0"/>
        </w:tblBorders>
        <w:tblLayout w:type="fixed"/>
        <w:tblCellMar>
          <w:left w:w="0" w:type="dxa"/>
          <w:right w:w="0" w:type="dxa"/>
        </w:tblCellMar>
        <w:tblLook w:val="0000" w:firstRow="0" w:lastRow="0" w:firstColumn="0" w:lastColumn="0" w:noHBand="0" w:noVBand="0"/>
      </w:tblPr>
      <w:tblGrid>
        <w:gridCol w:w="537"/>
        <w:gridCol w:w="5298"/>
        <w:gridCol w:w="1395"/>
        <w:gridCol w:w="630"/>
        <w:gridCol w:w="600"/>
        <w:gridCol w:w="1830"/>
      </w:tblGrid>
      <w:tr w:rsidR="00336A7A" w:rsidRPr="00E40D95" w14:paraId="6FF8A3CC" w14:textId="77777777" w:rsidTr="006B6826">
        <w:trPr>
          <w:tblCellSpacing w:w="0" w:type="dxa"/>
        </w:trPr>
        <w:tc>
          <w:tcPr>
            <w:tcW w:w="537" w:type="dxa"/>
            <w:tcBorders>
              <w:top w:val="single" w:sz="8" w:space="0" w:color="000000"/>
              <w:left w:val="single" w:sz="8" w:space="0" w:color="000000"/>
              <w:bottom w:val="single" w:sz="8" w:space="0" w:color="000000"/>
              <w:right w:val="single" w:sz="8" w:space="0" w:color="000000"/>
            </w:tcBorders>
            <w:shd w:val="clear" w:color="auto" w:fill="FFFFFF"/>
          </w:tcPr>
          <w:p w14:paraId="39FE6318" w14:textId="77777777" w:rsidR="00336A7A" w:rsidRPr="00E40D95" w:rsidRDefault="00336A7A">
            <w:pPr>
              <w:widowControl w:val="0"/>
              <w:autoSpaceDE w:val="0"/>
              <w:autoSpaceDN w:val="0"/>
              <w:adjustRightInd w:val="0"/>
              <w:spacing w:before="100" w:after="100" w:line="240" w:lineRule="auto"/>
              <w:ind w:left="65"/>
              <w:rPr>
                <w:rFonts w:ascii="Arial" w:hAnsi="Arial" w:cs="Arial"/>
                <w:color w:val="000000"/>
                <w:sz w:val="23"/>
                <w:szCs w:val="23"/>
                <w:lang w:val="en-US"/>
              </w:rPr>
            </w:pPr>
            <w:r w:rsidRPr="00E40D95">
              <w:rPr>
                <w:rFonts w:ascii="Arial" w:hAnsi="Arial" w:cs="Arial"/>
                <w:color w:val="000000"/>
                <w:sz w:val="23"/>
                <w:szCs w:val="23"/>
                <w:lang w:val="en-US"/>
              </w:rPr>
              <w:t>1</w:t>
            </w:r>
          </w:p>
        </w:tc>
        <w:tc>
          <w:tcPr>
            <w:tcW w:w="5298" w:type="dxa"/>
            <w:tcBorders>
              <w:top w:val="single" w:sz="8" w:space="0" w:color="000000"/>
              <w:left w:val="nil"/>
              <w:bottom w:val="single" w:sz="8" w:space="0" w:color="000000"/>
              <w:right w:val="single" w:sz="8" w:space="0" w:color="000000"/>
            </w:tcBorders>
            <w:shd w:val="clear" w:color="auto" w:fill="FFFFFF"/>
          </w:tcPr>
          <w:p w14:paraId="6F2C69B4" w14:textId="77777777" w:rsidR="00336A7A" w:rsidRPr="00E40D95" w:rsidRDefault="00336A7A">
            <w:pPr>
              <w:widowControl w:val="0"/>
              <w:autoSpaceDE w:val="0"/>
              <w:autoSpaceDN w:val="0"/>
              <w:adjustRightInd w:val="0"/>
              <w:spacing w:before="100" w:after="100" w:line="240" w:lineRule="auto"/>
              <w:ind w:left="65"/>
              <w:rPr>
                <w:rFonts w:ascii="Arial" w:hAnsi="Arial" w:cs="Arial"/>
                <w:color w:val="000000"/>
                <w:sz w:val="23"/>
                <w:szCs w:val="23"/>
                <w:lang w:val="en-US"/>
              </w:rPr>
            </w:pPr>
            <w:r w:rsidRPr="00E40D95">
              <w:rPr>
                <w:rFonts w:ascii="Arial" w:hAnsi="Arial" w:cs="Arial"/>
                <w:color w:val="000000"/>
                <w:sz w:val="23"/>
                <w:szCs w:val="23"/>
                <w:lang w:val="en-US"/>
              </w:rPr>
              <w:t>Gender</w:t>
            </w:r>
          </w:p>
        </w:tc>
        <w:tc>
          <w:tcPr>
            <w:tcW w:w="1395" w:type="dxa"/>
            <w:tcBorders>
              <w:top w:val="single" w:sz="8" w:space="0" w:color="000000"/>
              <w:left w:val="nil"/>
              <w:bottom w:val="single" w:sz="8" w:space="0" w:color="000000"/>
              <w:right w:val="single" w:sz="8" w:space="0" w:color="000000"/>
            </w:tcBorders>
            <w:shd w:val="clear" w:color="auto" w:fill="FFFFFF"/>
          </w:tcPr>
          <w:p w14:paraId="15E0245E" w14:textId="77777777" w:rsidR="00336A7A" w:rsidRPr="00E40D95" w:rsidRDefault="00336A7A">
            <w:pPr>
              <w:widowControl w:val="0"/>
              <w:autoSpaceDE w:val="0"/>
              <w:autoSpaceDN w:val="0"/>
              <w:adjustRightInd w:val="0"/>
              <w:spacing w:before="100" w:after="100" w:line="240" w:lineRule="auto"/>
              <w:ind w:left="65"/>
              <w:rPr>
                <w:rFonts w:ascii="Arial" w:hAnsi="Arial" w:cs="Arial"/>
                <w:color w:val="000000"/>
                <w:sz w:val="23"/>
                <w:szCs w:val="23"/>
                <w:lang w:val="en-US"/>
              </w:rPr>
            </w:pPr>
            <w:proofErr w:type="gramStart"/>
            <w:r w:rsidRPr="00E40D95">
              <w:rPr>
                <w:rFonts w:ascii="Arial" w:hAnsi="Arial" w:cs="Arial"/>
                <w:color w:val="000000"/>
                <w:sz w:val="23"/>
                <w:szCs w:val="23"/>
                <w:lang w:val="en-US"/>
              </w:rPr>
              <w:t>Male  _</w:t>
            </w:r>
            <w:proofErr w:type="gramEnd"/>
            <w:r w:rsidRPr="00E40D95">
              <w:rPr>
                <w:rFonts w:ascii="Arial" w:hAnsi="Arial" w:cs="Arial"/>
                <w:color w:val="000000"/>
                <w:sz w:val="23"/>
                <w:szCs w:val="23"/>
                <w:lang w:val="en-US"/>
              </w:rPr>
              <w:t xml:space="preserve"> </w:t>
            </w:r>
          </w:p>
        </w:tc>
        <w:tc>
          <w:tcPr>
            <w:tcW w:w="3060" w:type="dxa"/>
            <w:gridSpan w:val="3"/>
            <w:tcBorders>
              <w:top w:val="single" w:sz="8" w:space="0" w:color="000000"/>
              <w:left w:val="nil"/>
              <w:bottom w:val="single" w:sz="8" w:space="0" w:color="000000"/>
              <w:right w:val="single" w:sz="8" w:space="0" w:color="000000"/>
            </w:tcBorders>
            <w:shd w:val="clear" w:color="auto" w:fill="FFFFFF"/>
          </w:tcPr>
          <w:p w14:paraId="52DFD4EF" w14:textId="77777777" w:rsidR="00336A7A" w:rsidRPr="00E40D95" w:rsidRDefault="00336A7A">
            <w:pPr>
              <w:widowControl w:val="0"/>
              <w:autoSpaceDE w:val="0"/>
              <w:autoSpaceDN w:val="0"/>
              <w:adjustRightInd w:val="0"/>
              <w:spacing w:before="100" w:after="100" w:line="240" w:lineRule="auto"/>
              <w:ind w:left="65"/>
              <w:rPr>
                <w:rFonts w:ascii="Arial" w:hAnsi="Arial" w:cs="Arial"/>
                <w:color w:val="000000"/>
                <w:sz w:val="23"/>
                <w:szCs w:val="23"/>
                <w:lang w:val="en-US"/>
              </w:rPr>
            </w:pPr>
            <w:r w:rsidRPr="00E40D95">
              <w:rPr>
                <w:rFonts w:ascii="Arial" w:hAnsi="Arial" w:cs="Arial"/>
                <w:color w:val="000000"/>
                <w:sz w:val="23"/>
                <w:szCs w:val="23"/>
                <w:lang w:val="en-US"/>
              </w:rPr>
              <w:t>Female _</w:t>
            </w:r>
          </w:p>
        </w:tc>
      </w:tr>
      <w:tr w:rsidR="00336A7A" w:rsidRPr="00E40D95" w14:paraId="09C6EB29" w14:textId="77777777" w:rsidTr="006B6826">
        <w:tblPrEx>
          <w:tblBorders>
            <w:top w:val="none" w:sz="0" w:space="0" w:color="auto"/>
          </w:tblBorders>
        </w:tblPrEx>
        <w:trPr>
          <w:tblCellSpacing w:w="0" w:type="dxa"/>
        </w:trPr>
        <w:tc>
          <w:tcPr>
            <w:tcW w:w="537" w:type="dxa"/>
            <w:tcBorders>
              <w:top w:val="nil"/>
              <w:left w:val="single" w:sz="8" w:space="0" w:color="000000"/>
              <w:bottom w:val="single" w:sz="8" w:space="0" w:color="000000"/>
              <w:right w:val="single" w:sz="8" w:space="0" w:color="000000"/>
            </w:tcBorders>
            <w:shd w:val="clear" w:color="auto" w:fill="FFFFFF"/>
          </w:tcPr>
          <w:p w14:paraId="30B0B42F" w14:textId="77777777" w:rsidR="00336A7A" w:rsidRPr="00E40D95" w:rsidRDefault="00336A7A">
            <w:pPr>
              <w:widowControl w:val="0"/>
              <w:autoSpaceDE w:val="0"/>
              <w:autoSpaceDN w:val="0"/>
              <w:adjustRightInd w:val="0"/>
              <w:spacing w:before="100" w:after="100" w:line="240" w:lineRule="auto"/>
              <w:ind w:left="65"/>
              <w:rPr>
                <w:rFonts w:ascii="Arial" w:hAnsi="Arial" w:cs="Arial"/>
                <w:color w:val="000000"/>
                <w:sz w:val="23"/>
                <w:szCs w:val="23"/>
                <w:lang w:val="en-US"/>
              </w:rPr>
            </w:pPr>
            <w:r w:rsidRPr="00E40D95">
              <w:rPr>
                <w:rFonts w:ascii="Arial" w:hAnsi="Arial" w:cs="Arial"/>
                <w:color w:val="000000"/>
                <w:sz w:val="23"/>
                <w:szCs w:val="23"/>
                <w:lang w:val="en-US"/>
              </w:rPr>
              <w:t>2</w:t>
            </w:r>
          </w:p>
        </w:tc>
        <w:tc>
          <w:tcPr>
            <w:tcW w:w="5298" w:type="dxa"/>
            <w:tcBorders>
              <w:top w:val="nil"/>
              <w:left w:val="nil"/>
              <w:bottom w:val="single" w:sz="8" w:space="0" w:color="000000"/>
              <w:right w:val="single" w:sz="8" w:space="0" w:color="000000"/>
            </w:tcBorders>
            <w:shd w:val="clear" w:color="auto" w:fill="FFFFFF"/>
          </w:tcPr>
          <w:p w14:paraId="05FD3848" w14:textId="77777777" w:rsidR="00336A7A" w:rsidRPr="00E40D95" w:rsidRDefault="00336A7A">
            <w:pPr>
              <w:widowControl w:val="0"/>
              <w:autoSpaceDE w:val="0"/>
              <w:autoSpaceDN w:val="0"/>
              <w:adjustRightInd w:val="0"/>
              <w:spacing w:before="100" w:after="100" w:line="240" w:lineRule="auto"/>
              <w:ind w:left="65"/>
              <w:rPr>
                <w:rFonts w:ascii="Arial" w:hAnsi="Arial" w:cs="Arial"/>
                <w:color w:val="000000"/>
                <w:sz w:val="23"/>
                <w:szCs w:val="23"/>
                <w:lang w:val="en-US"/>
              </w:rPr>
            </w:pPr>
            <w:r w:rsidRPr="00E40D95">
              <w:rPr>
                <w:rFonts w:ascii="Arial" w:hAnsi="Arial" w:cs="Arial"/>
                <w:color w:val="000000"/>
                <w:sz w:val="23"/>
                <w:szCs w:val="23"/>
                <w:lang w:val="en-US"/>
              </w:rPr>
              <w:t>Do you consider yourself to have a disability?</w:t>
            </w:r>
          </w:p>
        </w:tc>
        <w:tc>
          <w:tcPr>
            <w:tcW w:w="1395" w:type="dxa"/>
            <w:tcBorders>
              <w:top w:val="nil"/>
              <w:left w:val="nil"/>
              <w:bottom w:val="single" w:sz="8" w:space="0" w:color="000000"/>
              <w:right w:val="single" w:sz="8" w:space="0" w:color="000000"/>
            </w:tcBorders>
            <w:shd w:val="clear" w:color="auto" w:fill="FFFFFF"/>
          </w:tcPr>
          <w:p w14:paraId="5E64E763" w14:textId="77777777" w:rsidR="00336A7A" w:rsidRPr="00E40D95" w:rsidRDefault="00336A7A">
            <w:pPr>
              <w:widowControl w:val="0"/>
              <w:autoSpaceDE w:val="0"/>
              <w:autoSpaceDN w:val="0"/>
              <w:adjustRightInd w:val="0"/>
              <w:spacing w:before="100" w:after="100" w:line="240" w:lineRule="auto"/>
              <w:ind w:left="65"/>
              <w:rPr>
                <w:rFonts w:ascii="Arial" w:hAnsi="Arial" w:cs="Arial"/>
                <w:color w:val="000000"/>
                <w:sz w:val="23"/>
                <w:szCs w:val="23"/>
                <w:lang w:val="en-US"/>
              </w:rPr>
            </w:pPr>
            <w:proofErr w:type="gramStart"/>
            <w:r w:rsidRPr="00E40D95">
              <w:rPr>
                <w:rFonts w:ascii="Arial" w:hAnsi="Arial" w:cs="Arial"/>
                <w:color w:val="000000"/>
                <w:sz w:val="23"/>
                <w:szCs w:val="23"/>
                <w:lang w:val="en-US"/>
              </w:rPr>
              <w:t>Yes  _</w:t>
            </w:r>
            <w:proofErr w:type="gramEnd"/>
            <w:r w:rsidRPr="00E40D95">
              <w:rPr>
                <w:rFonts w:ascii="Arial" w:hAnsi="Arial" w:cs="Arial"/>
                <w:color w:val="000000"/>
                <w:sz w:val="23"/>
                <w:szCs w:val="23"/>
                <w:lang w:val="en-US"/>
              </w:rPr>
              <w:t xml:space="preserve"> </w:t>
            </w:r>
          </w:p>
        </w:tc>
        <w:tc>
          <w:tcPr>
            <w:tcW w:w="3060" w:type="dxa"/>
            <w:gridSpan w:val="3"/>
            <w:tcBorders>
              <w:top w:val="nil"/>
              <w:left w:val="nil"/>
              <w:bottom w:val="single" w:sz="8" w:space="0" w:color="000000"/>
              <w:right w:val="single" w:sz="8" w:space="0" w:color="000000"/>
            </w:tcBorders>
            <w:shd w:val="clear" w:color="auto" w:fill="FFFFFF"/>
          </w:tcPr>
          <w:p w14:paraId="600DBADF" w14:textId="77777777" w:rsidR="00336A7A" w:rsidRPr="00E40D95" w:rsidRDefault="00336A7A">
            <w:pPr>
              <w:widowControl w:val="0"/>
              <w:autoSpaceDE w:val="0"/>
              <w:autoSpaceDN w:val="0"/>
              <w:adjustRightInd w:val="0"/>
              <w:spacing w:before="100" w:after="100" w:line="240" w:lineRule="auto"/>
              <w:ind w:left="65"/>
              <w:rPr>
                <w:rFonts w:ascii="Arial" w:hAnsi="Arial" w:cs="Arial"/>
                <w:color w:val="000000"/>
                <w:sz w:val="23"/>
                <w:szCs w:val="23"/>
                <w:lang w:val="en-US"/>
              </w:rPr>
            </w:pPr>
            <w:proofErr w:type="gramStart"/>
            <w:r w:rsidRPr="00E40D95">
              <w:rPr>
                <w:rFonts w:ascii="Arial" w:hAnsi="Arial" w:cs="Arial"/>
                <w:color w:val="000000"/>
                <w:sz w:val="23"/>
                <w:szCs w:val="23"/>
                <w:lang w:val="en-US"/>
              </w:rPr>
              <w:t>No  _</w:t>
            </w:r>
            <w:proofErr w:type="gramEnd"/>
          </w:p>
        </w:tc>
      </w:tr>
      <w:tr w:rsidR="00336A7A" w:rsidRPr="00E40D95" w14:paraId="51088D64" w14:textId="77777777" w:rsidTr="006B6826">
        <w:tblPrEx>
          <w:tblBorders>
            <w:top w:val="none" w:sz="0" w:space="0" w:color="auto"/>
          </w:tblBorders>
        </w:tblPrEx>
        <w:trPr>
          <w:tblCellSpacing w:w="0" w:type="dxa"/>
        </w:trPr>
        <w:tc>
          <w:tcPr>
            <w:tcW w:w="537" w:type="dxa"/>
            <w:vMerge w:val="restart"/>
            <w:tcBorders>
              <w:top w:val="nil"/>
              <w:left w:val="single" w:sz="8" w:space="0" w:color="000000"/>
              <w:bottom w:val="single" w:sz="8" w:space="0" w:color="000000"/>
              <w:right w:val="single" w:sz="8" w:space="0" w:color="000000"/>
            </w:tcBorders>
            <w:shd w:val="clear" w:color="auto" w:fill="FFFFFF"/>
          </w:tcPr>
          <w:p w14:paraId="2F3837D2" w14:textId="77777777" w:rsidR="00336A7A" w:rsidRPr="00E40D95" w:rsidRDefault="00336A7A">
            <w:pPr>
              <w:widowControl w:val="0"/>
              <w:autoSpaceDE w:val="0"/>
              <w:autoSpaceDN w:val="0"/>
              <w:adjustRightInd w:val="0"/>
              <w:spacing w:before="100" w:after="100" w:line="240" w:lineRule="auto"/>
              <w:ind w:left="65"/>
              <w:rPr>
                <w:rFonts w:ascii="Arial" w:hAnsi="Arial" w:cs="Arial"/>
                <w:color w:val="000000"/>
                <w:sz w:val="23"/>
                <w:szCs w:val="23"/>
                <w:lang w:val="en-US"/>
              </w:rPr>
            </w:pPr>
            <w:r w:rsidRPr="00E40D95">
              <w:rPr>
                <w:rFonts w:ascii="Arial" w:hAnsi="Arial" w:cs="Arial"/>
                <w:color w:val="000000"/>
                <w:sz w:val="23"/>
                <w:szCs w:val="23"/>
                <w:lang w:val="en-US"/>
              </w:rPr>
              <w:t>3</w:t>
            </w:r>
          </w:p>
        </w:tc>
        <w:tc>
          <w:tcPr>
            <w:tcW w:w="5298" w:type="dxa"/>
            <w:vMerge w:val="restart"/>
            <w:tcBorders>
              <w:top w:val="nil"/>
              <w:left w:val="nil"/>
              <w:bottom w:val="single" w:sz="8" w:space="0" w:color="000000"/>
              <w:right w:val="single" w:sz="8" w:space="0" w:color="000000"/>
            </w:tcBorders>
            <w:shd w:val="clear" w:color="auto" w:fill="FFFFFF"/>
          </w:tcPr>
          <w:p w14:paraId="1AC24869" w14:textId="77777777" w:rsidR="00336A7A" w:rsidRPr="00E40D95" w:rsidRDefault="00336A7A">
            <w:pPr>
              <w:widowControl w:val="0"/>
              <w:autoSpaceDE w:val="0"/>
              <w:autoSpaceDN w:val="0"/>
              <w:adjustRightInd w:val="0"/>
              <w:spacing w:before="100" w:after="100" w:line="240" w:lineRule="auto"/>
              <w:ind w:left="65"/>
              <w:rPr>
                <w:rFonts w:ascii="Arial" w:hAnsi="Arial" w:cs="Arial"/>
                <w:color w:val="000000"/>
                <w:sz w:val="23"/>
                <w:szCs w:val="23"/>
                <w:lang w:val="en-US"/>
              </w:rPr>
            </w:pPr>
            <w:r w:rsidRPr="00E40D95">
              <w:rPr>
                <w:rFonts w:ascii="Arial" w:hAnsi="Arial" w:cs="Arial"/>
                <w:color w:val="000000"/>
                <w:sz w:val="23"/>
                <w:szCs w:val="23"/>
                <w:lang w:val="en-US"/>
              </w:rPr>
              <w:t>Marital Status</w:t>
            </w:r>
          </w:p>
        </w:tc>
        <w:tc>
          <w:tcPr>
            <w:tcW w:w="1395" w:type="dxa"/>
            <w:tcBorders>
              <w:top w:val="nil"/>
              <w:left w:val="nil"/>
              <w:bottom w:val="single" w:sz="8" w:space="0" w:color="000000"/>
              <w:right w:val="single" w:sz="8" w:space="0" w:color="000000"/>
            </w:tcBorders>
            <w:shd w:val="clear" w:color="auto" w:fill="FFFFFF"/>
          </w:tcPr>
          <w:p w14:paraId="2A60A4CF" w14:textId="77777777" w:rsidR="00336A7A" w:rsidRPr="00E40D95" w:rsidRDefault="00336A7A">
            <w:pPr>
              <w:widowControl w:val="0"/>
              <w:autoSpaceDE w:val="0"/>
              <w:autoSpaceDN w:val="0"/>
              <w:adjustRightInd w:val="0"/>
              <w:spacing w:before="100" w:after="100" w:line="240" w:lineRule="auto"/>
              <w:ind w:left="65"/>
              <w:rPr>
                <w:rFonts w:ascii="Arial" w:hAnsi="Arial" w:cs="Arial"/>
                <w:color w:val="000000"/>
                <w:sz w:val="23"/>
                <w:szCs w:val="23"/>
                <w:lang w:val="en-US"/>
              </w:rPr>
            </w:pPr>
            <w:r w:rsidRPr="00E40D95">
              <w:rPr>
                <w:rFonts w:ascii="Arial" w:hAnsi="Arial" w:cs="Arial"/>
                <w:color w:val="000000"/>
                <w:sz w:val="23"/>
                <w:szCs w:val="23"/>
                <w:lang w:val="en-US"/>
              </w:rPr>
              <w:t xml:space="preserve">Married _ </w:t>
            </w:r>
          </w:p>
        </w:tc>
        <w:tc>
          <w:tcPr>
            <w:tcW w:w="1230" w:type="dxa"/>
            <w:gridSpan w:val="2"/>
            <w:tcBorders>
              <w:top w:val="nil"/>
              <w:left w:val="nil"/>
              <w:bottom w:val="single" w:sz="8" w:space="0" w:color="000000"/>
              <w:right w:val="single" w:sz="8" w:space="0" w:color="000000"/>
            </w:tcBorders>
            <w:shd w:val="clear" w:color="auto" w:fill="FFFFFF"/>
          </w:tcPr>
          <w:p w14:paraId="589F69AC" w14:textId="77777777" w:rsidR="00336A7A" w:rsidRPr="00E40D95" w:rsidRDefault="00336A7A">
            <w:pPr>
              <w:widowControl w:val="0"/>
              <w:autoSpaceDE w:val="0"/>
              <w:autoSpaceDN w:val="0"/>
              <w:adjustRightInd w:val="0"/>
              <w:spacing w:before="100" w:after="100" w:line="240" w:lineRule="auto"/>
              <w:ind w:left="65"/>
              <w:rPr>
                <w:rFonts w:ascii="Arial" w:hAnsi="Arial" w:cs="Arial"/>
                <w:color w:val="000000"/>
                <w:sz w:val="23"/>
                <w:szCs w:val="23"/>
                <w:lang w:val="en-US"/>
              </w:rPr>
            </w:pPr>
            <w:proofErr w:type="gramStart"/>
            <w:r w:rsidRPr="00E40D95">
              <w:rPr>
                <w:rFonts w:ascii="Arial" w:hAnsi="Arial" w:cs="Arial"/>
                <w:color w:val="000000"/>
                <w:sz w:val="23"/>
                <w:szCs w:val="23"/>
                <w:lang w:val="en-US"/>
              </w:rPr>
              <w:t>Single  _</w:t>
            </w:r>
            <w:proofErr w:type="gramEnd"/>
            <w:r w:rsidRPr="00E40D95">
              <w:rPr>
                <w:rFonts w:ascii="Arial" w:hAnsi="Arial" w:cs="Arial"/>
                <w:color w:val="000000"/>
                <w:sz w:val="23"/>
                <w:szCs w:val="23"/>
                <w:lang w:val="en-US"/>
              </w:rPr>
              <w:t xml:space="preserve"> </w:t>
            </w:r>
          </w:p>
        </w:tc>
        <w:tc>
          <w:tcPr>
            <w:tcW w:w="1830" w:type="dxa"/>
            <w:tcBorders>
              <w:top w:val="nil"/>
              <w:left w:val="nil"/>
              <w:bottom w:val="single" w:sz="8" w:space="0" w:color="000000"/>
              <w:right w:val="single" w:sz="8" w:space="0" w:color="000000"/>
            </w:tcBorders>
            <w:shd w:val="clear" w:color="auto" w:fill="FFFFFF"/>
          </w:tcPr>
          <w:p w14:paraId="76A5C878" w14:textId="77777777" w:rsidR="00336A7A" w:rsidRPr="00E40D95" w:rsidRDefault="00336A7A">
            <w:pPr>
              <w:widowControl w:val="0"/>
              <w:autoSpaceDE w:val="0"/>
              <w:autoSpaceDN w:val="0"/>
              <w:adjustRightInd w:val="0"/>
              <w:spacing w:before="100" w:after="100" w:line="240" w:lineRule="auto"/>
              <w:ind w:left="65"/>
              <w:rPr>
                <w:rFonts w:ascii="Arial" w:hAnsi="Arial" w:cs="Arial"/>
                <w:color w:val="000000"/>
                <w:sz w:val="23"/>
                <w:szCs w:val="23"/>
                <w:lang w:val="en-US"/>
              </w:rPr>
            </w:pPr>
            <w:proofErr w:type="gramStart"/>
            <w:r w:rsidRPr="00E40D95">
              <w:rPr>
                <w:rFonts w:ascii="Arial" w:hAnsi="Arial" w:cs="Arial"/>
                <w:color w:val="000000"/>
                <w:sz w:val="23"/>
                <w:szCs w:val="23"/>
                <w:lang w:val="en-US"/>
              </w:rPr>
              <w:t>Divorced  _</w:t>
            </w:r>
            <w:proofErr w:type="gramEnd"/>
          </w:p>
        </w:tc>
      </w:tr>
      <w:tr w:rsidR="00336A7A" w:rsidRPr="00E40D95" w14:paraId="4BDD43D6" w14:textId="77777777" w:rsidTr="006B6826">
        <w:tblPrEx>
          <w:tblBorders>
            <w:top w:val="none" w:sz="0" w:space="0" w:color="auto"/>
          </w:tblBorders>
        </w:tblPrEx>
        <w:trPr>
          <w:tblCellSpacing w:w="0" w:type="dxa"/>
        </w:trPr>
        <w:tc>
          <w:tcPr>
            <w:tcW w:w="537" w:type="dxa"/>
            <w:vMerge/>
            <w:tcBorders>
              <w:top w:val="nil"/>
              <w:left w:val="single" w:sz="8" w:space="0" w:color="000000"/>
              <w:bottom w:val="single" w:sz="8" w:space="0" w:color="000000"/>
              <w:right w:val="single" w:sz="8" w:space="0" w:color="000000"/>
            </w:tcBorders>
            <w:shd w:val="clear" w:color="auto" w:fill="FFFFFF"/>
          </w:tcPr>
          <w:p w14:paraId="50252173" w14:textId="77777777" w:rsidR="00336A7A" w:rsidRPr="00E40D95" w:rsidRDefault="00336A7A">
            <w:pPr>
              <w:widowControl w:val="0"/>
              <w:autoSpaceDE w:val="0"/>
              <w:autoSpaceDN w:val="0"/>
              <w:adjustRightInd w:val="0"/>
              <w:spacing w:after="0" w:line="240" w:lineRule="auto"/>
              <w:rPr>
                <w:rFonts w:ascii="Arial" w:hAnsi="Arial" w:cs="Arial"/>
                <w:color w:val="000000"/>
                <w:sz w:val="23"/>
                <w:szCs w:val="23"/>
                <w:lang w:val="en-US"/>
              </w:rPr>
            </w:pPr>
          </w:p>
        </w:tc>
        <w:tc>
          <w:tcPr>
            <w:tcW w:w="5298" w:type="dxa"/>
            <w:vMerge/>
            <w:tcBorders>
              <w:top w:val="nil"/>
              <w:left w:val="nil"/>
              <w:bottom w:val="single" w:sz="8" w:space="0" w:color="000000"/>
              <w:right w:val="single" w:sz="8" w:space="0" w:color="000000"/>
            </w:tcBorders>
            <w:shd w:val="clear" w:color="auto" w:fill="FFFFFF"/>
          </w:tcPr>
          <w:p w14:paraId="3B8116BD" w14:textId="77777777" w:rsidR="00336A7A" w:rsidRPr="00E40D95" w:rsidRDefault="00336A7A">
            <w:pPr>
              <w:widowControl w:val="0"/>
              <w:autoSpaceDE w:val="0"/>
              <w:autoSpaceDN w:val="0"/>
              <w:adjustRightInd w:val="0"/>
              <w:spacing w:after="0" w:line="240" w:lineRule="auto"/>
              <w:rPr>
                <w:rFonts w:ascii="Arial" w:hAnsi="Arial" w:cs="Arial"/>
                <w:color w:val="000000"/>
                <w:sz w:val="23"/>
                <w:szCs w:val="23"/>
                <w:lang w:val="en-US"/>
              </w:rPr>
            </w:pPr>
          </w:p>
        </w:tc>
        <w:tc>
          <w:tcPr>
            <w:tcW w:w="1395" w:type="dxa"/>
            <w:tcBorders>
              <w:top w:val="nil"/>
              <w:left w:val="nil"/>
              <w:bottom w:val="single" w:sz="8" w:space="0" w:color="000000"/>
              <w:right w:val="single" w:sz="8" w:space="0" w:color="000000"/>
            </w:tcBorders>
            <w:shd w:val="clear" w:color="auto" w:fill="FFFFFF"/>
            <w:vAlign w:val="center"/>
          </w:tcPr>
          <w:p w14:paraId="625221F5" w14:textId="77777777" w:rsidR="00336A7A" w:rsidRPr="00E40D95" w:rsidRDefault="00336A7A">
            <w:pPr>
              <w:widowControl w:val="0"/>
              <w:autoSpaceDE w:val="0"/>
              <w:autoSpaceDN w:val="0"/>
              <w:adjustRightInd w:val="0"/>
              <w:spacing w:before="100" w:after="100" w:line="240" w:lineRule="auto"/>
              <w:ind w:left="20"/>
              <w:rPr>
                <w:rFonts w:ascii="Arial" w:hAnsi="Arial" w:cs="Arial"/>
                <w:sz w:val="23"/>
                <w:szCs w:val="23"/>
                <w:lang w:val="en-US"/>
              </w:rPr>
            </w:pPr>
            <w:r w:rsidRPr="00E40D95">
              <w:rPr>
                <w:rFonts w:ascii="Arial" w:hAnsi="Arial" w:cs="Arial"/>
                <w:sz w:val="23"/>
                <w:szCs w:val="23"/>
                <w:lang w:val="en-US"/>
              </w:rPr>
              <w:t>Civil Partnership _</w:t>
            </w:r>
          </w:p>
        </w:tc>
        <w:tc>
          <w:tcPr>
            <w:tcW w:w="3060" w:type="dxa"/>
            <w:gridSpan w:val="3"/>
            <w:tcBorders>
              <w:top w:val="nil"/>
              <w:left w:val="nil"/>
              <w:bottom w:val="single" w:sz="8" w:space="0" w:color="000000"/>
              <w:right w:val="single" w:sz="8" w:space="0" w:color="000000"/>
            </w:tcBorders>
            <w:shd w:val="clear" w:color="auto" w:fill="FFFFFF"/>
            <w:vAlign w:val="center"/>
          </w:tcPr>
          <w:p w14:paraId="03ED90EB" w14:textId="77777777" w:rsidR="00336A7A" w:rsidRPr="00E40D95" w:rsidRDefault="00336A7A">
            <w:pPr>
              <w:widowControl w:val="0"/>
              <w:autoSpaceDE w:val="0"/>
              <w:autoSpaceDN w:val="0"/>
              <w:adjustRightInd w:val="0"/>
              <w:spacing w:before="100" w:after="100" w:line="240" w:lineRule="auto"/>
              <w:ind w:left="20"/>
              <w:rPr>
                <w:rFonts w:ascii="Arial" w:hAnsi="Arial" w:cs="Arial"/>
                <w:sz w:val="23"/>
                <w:szCs w:val="23"/>
                <w:lang w:val="en-US"/>
              </w:rPr>
            </w:pPr>
            <w:r w:rsidRPr="00E40D95">
              <w:rPr>
                <w:rFonts w:ascii="Arial" w:hAnsi="Arial" w:cs="Arial"/>
                <w:sz w:val="23"/>
                <w:szCs w:val="23"/>
                <w:lang w:val="en-US"/>
              </w:rPr>
              <w:t>Widowed _</w:t>
            </w:r>
          </w:p>
        </w:tc>
      </w:tr>
      <w:tr w:rsidR="00336A7A" w:rsidRPr="00E40D95" w14:paraId="1C42A0F9" w14:textId="77777777" w:rsidTr="006B6826">
        <w:tblPrEx>
          <w:tblBorders>
            <w:top w:val="none" w:sz="0" w:space="0" w:color="auto"/>
          </w:tblBorders>
        </w:tblPrEx>
        <w:trPr>
          <w:tblCellSpacing w:w="0" w:type="dxa"/>
        </w:trPr>
        <w:tc>
          <w:tcPr>
            <w:tcW w:w="537" w:type="dxa"/>
            <w:tcBorders>
              <w:top w:val="nil"/>
              <w:left w:val="single" w:sz="8" w:space="0" w:color="000000"/>
              <w:bottom w:val="single" w:sz="8" w:space="0" w:color="000000"/>
              <w:right w:val="single" w:sz="8" w:space="0" w:color="000000"/>
            </w:tcBorders>
            <w:shd w:val="clear" w:color="auto" w:fill="FFFFFF"/>
          </w:tcPr>
          <w:p w14:paraId="028058FD" w14:textId="77777777" w:rsidR="00336A7A" w:rsidRPr="00E40D95" w:rsidRDefault="00336A7A">
            <w:pPr>
              <w:widowControl w:val="0"/>
              <w:autoSpaceDE w:val="0"/>
              <w:autoSpaceDN w:val="0"/>
              <w:adjustRightInd w:val="0"/>
              <w:spacing w:before="100" w:after="100" w:line="240" w:lineRule="auto"/>
              <w:ind w:left="65"/>
              <w:rPr>
                <w:rFonts w:ascii="Arial" w:hAnsi="Arial" w:cs="Arial"/>
                <w:color w:val="000000"/>
                <w:sz w:val="23"/>
                <w:szCs w:val="23"/>
                <w:lang w:val="en-US"/>
              </w:rPr>
            </w:pPr>
            <w:r w:rsidRPr="00E40D95">
              <w:rPr>
                <w:rFonts w:ascii="Arial" w:hAnsi="Arial" w:cs="Arial"/>
                <w:color w:val="000000"/>
                <w:sz w:val="23"/>
                <w:szCs w:val="23"/>
                <w:lang w:val="en-US"/>
              </w:rPr>
              <w:t>4</w:t>
            </w:r>
          </w:p>
        </w:tc>
        <w:tc>
          <w:tcPr>
            <w:tcW w:w="5298" w:type="dxa"/>
            <w:tcBorders>
              <w:top w:val="nil"/>
              <w:left w:val="nil"/>
              <w:bottom w:val="single" w:sz="8" w:space="0" w:color="000000"/>
              <w:right w:val="single" w:sz="8" w:space="0" w:color="000000"/>
            </w:tcBorders>
            <w:shd w:val="clear" w:color="auto" w:fill="FFFFFF"/>
          </w:tcPr>
          <w:p w14:paraId="10E29923" w14:textId="77777777" w:rsidR="00336A7A" w:rsidRPr="00E40D95" w:rsidRDefault="00336A7A">
            <w:pPr>
              <w:widowControl w:val="0"/>
              <w:autoSpaceDE w:val="0"/>
              <w:autoSpaceDN w:val="0"/>
              <w:adjustRightInd w:val="0"/>
              <w:spacing w:before="100" w:after="100" w:line="240" w:lineRule="auto"/>
              <w:ind w:left="65"/>
              <w:rPr>
                <w:rFonts w:ascii="Arial" w:hAnsi="Arial" w:cs="Arial"/>
                <w:color w:val="000000"/>
                <w:sz w:val="23"/>
                <w:szCs w:val="23"/>
                <w:lang w:val="en-US"/>
              </w:rPr>
            </w:pPr>
            <w:r w:rsidRPr="00E40D95">
              <w:rPr>
                <w:rFonts w:ascii="Arial" w:hAnsi="Arial" w:cs="Arial"/>
                <w:color w:val="000000"/>
                <w:sz w:val="23"/>
                <w:szCs w:val="23"/>
                <w:lang w:val="en-US"/>
              </w:rPr>
              <w:t>Children</w:t>
            </w:r>
          </w:p>
        </w:tc>
        <w:tc>
          <w:tcPr>
            <w:tcW w:w="1395" w:type="dxa"/>
            <w:tcBorders>
              <w:top w:val="nil"/>
              <w:left w:val="nil"/>
              <w:bottom w:val="single" w:sz="8" w:space="0" w:color="000000"/>
              <w:right w:val="single" w:sz="8" w:space="0" w:color="000000"/>
            </w:tcBorders>
            <w:shd w:val="clear" w:color="auto" w:fill="FFFFFF"/>
          </w:tcPr>
          <w:p w14:paraId="6019822C" w14:textId="77777777" w:rsidR="00336A7A" w:rsidRPr="00E40D95" w:rsidRDefault="00336A7A">
            <w:pPr>
              <w:widowControl w:val="0"/>
              <w:autoSpaceDE w:val="0"/>
              <w:autoSpaceDN w:val="0"/>
              <w:adjustRightInd w:val="0"/>
              <w:spacing w:before="100" w:after="100" w:line="240" w:lineRule="auto"/>
              <w:ind w:left="65"/>
              <w:rPr>
                <w:rFonts w:ascii="Arial" w:hAnsi="Arial" w:cs="Arial"/>
                <w:color w:val="000000"/>
                <w:sz w:val="23"/>
                <w:szCs w:val="23"/>
                <w:lang w:val="en-US"/>
              </w:rPr>
            </w:pPr>
            <w:proofErr w:type="gramStart"/>
            <w:r w:rsidRPr="00E40D95">
              <w:rPr>
                <w:rFonts w:ascii="Arial" w:hAnsi="Arial" w:cs="Arial"/>
                <w:color w:val="000000"/>
                <w:sz w:val="23"/>
                <w:szCs w:val="23"/>
                <w:lang w:val="en-US"/>
              </w:rPr>
              <w:t>Yes  _</w:t>
            </w:r>
            <w:proofErr w:type="gramEnd"/>
          </w:p>
        </w:tc>
        <w:tc>
          <w:tcPr>
            <w:tcW w:w="3060" w:type="dxa"/>
            <w:gridSpan w:val="3"/>
            <w:tcBorders>
              <w:top w:val="nil"/>
              <w:left w:val="nil"/>
              <w:bottom w:val="single" w:sz="8" w:space="0" w:color="000000"/>
              <w:right w:val="single" w:sz="8" w:space="0" w:color="000000"/>
            </w:tcBorders>
            <w:shd w:val="clear" w:color="auto" w:fill="FFFFFF"/>
          </w:tcPr>
          <w:p w14:paraId="4DA3B424" w14:textId="77777777" w:rsidR="00336A7A" w:rsidRPr="00E40D95" w:rsidRDefault="00336A7A">
            <w:pPr>
              <w:widowControl w:val="0"/>
              <w:autoSpaceDE w:val="0"/>
              <w:autoSpaceDN w:val="0"/>
              <w:adjustRightInd w:val="0"/>
              <w:spacing w:before="100" w:after="100" w:line="240" w:lineRule="auto"/>
              <w:ind w:left="65"/>
              <w:rPr>
                <w:rFonts w:ascii="Arial" w:hAnsi="Arial" w:cs="Arial"/>
                <w:color w:val="000000"/>
                <w:sz w:val="23"/>
                <w:szCs w:val="23"/>
                <w:lang w:val="en-US"/>
              </w:rPr>
            </w:pPr>
            <w:proofErr w:type="gramStart"/>
            <w:r w:rsidRPr="00E40D95">
              <w:rPr>
                <w:rFonts w:ascii="Arial" w:hAnsi="Arial" w:cs="Arial"/>
                <w:color w:val="000000"/>
                <w:sz w:val="23"/>
                <w:szCs w:val="23"/>
                <w:lang w:val="en-US"/>
              </w:rPr>
              <w:t>No  _</w:t>
            </w:r>
            <w:proofErr w:type="gramEnd"/>
          </w:p>
        </w:tc>
      </w:tr>
      <w:tr w:rsidR="00336A7A" w:rsidRPr="00E40D95" w14:paraId="30D1FDF6" w14:textId="77777777" w:rsidTr="006B6826">
        <w:tblPrEx>
          <w:tblBorders>
            <w:top w:val="none" w:sz="0" w:space="0" w:color="auto"/>
          </w:tblBorders>
        </w:tblPrEx>
        <w:trPr>
          <w:tblCellSpacing w:w="0" w:type="dxa"/>
        </w:trPr>
        <w:tc>
          <w:tcPr>
            <w:tcW w:w="537" w:type="dxa"/>
            <w:vMerge w:val="restart"/>
            <w:tcBorders>
              <w:top w:val="nil"/>
              <w:left w:val="single" w:sz="8" w:space="0" w:color="000000"/>
              <w:bottom w:val="single" w:sz="8" w:space="0" w:color="000000"/>
              <w:right w:val="single" w:sz="8" w:space="0" w:color="000000"/>
            </w:tcBorders>
            <w:shd w:val="clear" w:color="auto" w:fill="FFFFFF"/>
          </w:tcPr>
          <w:p w14:paraId="43262668" w14:textId="77777777" w:rsidR="00336A7A" w:rsidRPr="00E40D95" w:rsidRDefault="00336A7A">
            <w:pPr>
              <w:widowControl w:val="0"/>
              <w:autoSpaceDE w:val="0"/>
              <w:autoSpaceDN w:val="0"/>
              <w:adjustRightInd w:val="0"/>
              <w:spacing w:before="100" w:after="100" w:line="240" w:lineRule="auto"/>
              <w:ind w:left="65"/>
              <w:rPr>
                <w:rFonts w:ascii="Arial" w:hAnsi="Arial" w:cs="Arial"/>
                <w:color w:val="000000"/>
                <w:sz w:val="23"/>
                <w:szCs w:val="23"/>
                <w:lang w:val="en-US"/>
              </w:rPr>
            </w:pPr>
            <w:r w:rsidRPr="00E40D95">
              <w:rPr>
                <w:rFonts w:ascii="Arial" w:hAnsi="Arial" w:cs="Arial"/>
                <w:color w:val="000000"/>
                <w:sz w:val="23"/>
                <w:szCs w:val="23"/>
                <w:lang w:val="en-US"/>
              </w:rPr>
              <w:t>5</w:t>
            </w:r>
          </w:p>
        </w:tc>
        <w:tc>
          <w:tcPr>
            <w:tcW w:w="5298" w:type="dxa"/>
            <w:vMerge w:val="restart"/>
            <w:tcBorders>
              <w:top w:val="nil"/>
              <w:left w:val="nil"/>
              <w:bottom w:val="single" w:sz="8" w:space="0" w:color="000000"/>
              <w:right w:val="single" w:sz="8" w:space="0" w:color="000000"/>
            </w:tcBorders>
            <w:shd w:val="clear" w:color="auto" w:fill="FFFFFF"/>
          </w:tcPr>
          <w:p w14:paraId="299C353B" w14:textId="77777777" w:rsidR="00336A7A" w:rsidRPr="00E40D95" w:rsidRDefault="00336A7A">
            <w:pPr>
              <w:widowControl w:val="0"/>
              <w:autoSpaceDE w:val="0"/>
              <w:autoSpaceDN w:val="0"/>
              <w:adjustRightInd w:val="0"/>
              <w:spacing w:before="100" w:after="100" w:line="240" w:lineRule="auto"/>
              <w:ind w:left="65"/>
              <w:rPr>
                <w:rFonts w:ascii="Arial" w:hAnsi="Arial" w:cs="Arial"/>
                <w:color w:val="000000"/>
                <w:sz w:val="23"/>
                <w:szCs w:val="23"/>
                <w:lang w:val="en-US"/>
              </w:rPr>
            </w:pPr>
            <w:r w:rsidRPr="00E40D95">
              <w:rPr>
                <w:rFonts w:ascii="Arial" w:hAnsi="Arial" w:cs="Arial"/>
                <w:color w:val="000000"/>
                <w:sz w:val="23"/>
                <w:szCs w:val="23"/>
                <w:lang w:val="en-US"/>
              </w:rPr>
              <w:t>Please indicate your Ethnic background</w:t>
            </w:r>
          </w:p>
        </w:tc>
        <w:tc>
          <w:tcPr>
            <w:tcW w:w="4455" w:type="dxa"/>
            <w:gridSpan w:val="4"/>
            <w:tcBorders>
              <w:top w:val="nil"/>
              <w:left w:val="nil"/>
              <w:bottom w:val="single" w:sz="8" w:space="0" w:color="000000"/>
              <w:right w:val="single" w:sz="8" w:space="0" w:color="000000"/>
            </w:tcBorders>
            <w:shd w:val="clear" w:color="auto" w:fill="FFFFFF"/>
          </w:tcPr>
          <w:p w14:paraId="68B2DCEA" w14:textId="77777777" w:rsidR="00336A7A" w:rsidRPr="00E40D95" w:rsidRDefault="00336A7A">
            <w:pPr>
              <w:widowControl w:val="0"/>
              <w:autoSpaceDE w:val="0"/>
              <w:autoSpaceDN w:val="0"/>
              <w:adjustRightInd w:val="0"/>
              <w:spacing w:before="100" w:after="100" w:line="240" w:lineRule="auto"/>
              <w:ind w:left="65"/>
              <w:rPr>
                <w:rFonts w:ascii="Arial" w:hAnsi="Arial" w:cs="Arial"/>
                <w:color w:val="000000"/>
                <w:sz w:val="23"/>
                <w:szCs w:val="23"/>
                <w:lang w:val="en-US"/>
              </w:rPr>
            </w:pPr>
            <w:proofErr w:type="gramStart"/>
            <w:r w:rsidRPr="00E40D95">
              <w:rPr>
                <w:rFonts w:ascii="Arial" w:hAnsi="Arial" w:cs="Arial"/>
                <w:color w:val="000000"/>
                <w:sz w:val="23"/>
                <w:szCs w:val="23"/>
                <w:lang w:val="en-US"/>
              </w:rPr>
              <w:t>African  _</w:t>
            </w:r>
            <w:proofErr w:type="gramEnd"/>
            <w:r w:rsidRPr="00E40D95">
              <w:rPr>
                <w:rFonts w:ascii="Arial" w:hAnsi="Arial" w:cs="Arial"/>
                <w:color w:val="000000"/>
                <w:sz w:val="23"/>
                <w:szCs w:val="23"/>
                <w:lang w:val="en-US"/>
              </w:rPr>
              <w:t xml:space="preserve"> </w:t>
            </w:r>
          </w:p>
        </w:tc>
      </w:tr>
      <w:tr w:rsidR="00336A7A" w:rsidRPr="00E40D95" w14:paraId="0CAD428E" w14:textId="77777777" w:rsidTr="006B6826">
        <w:tblPrEx>
          <w:tblBorders>
            <w:top w:val="none" w:sz="0" w:space="0" w:color="auto"/>
          </w:tblBorders>
        </w:tblPrEx>
        <w:trPr>
          <w:tblCellSpacing w:w="0" w:type="dxa"/>
        </w:trPr>
        <w:tc>
          <w:tcPr>
            <w:tcW w:w="537" w:type="dxa"/>
            <w:vMerge/>
            <w:tcBorders>
              <w:top w:val="nil"/>
              <w:left w:val="single" w:sz="8" w:space="0" w:color="000000"/>
              <w:bottom w:val="single" w:sz="8" w:space="0" w:color="000000"/>
              <w:right w:val="single" w:sz="8" w:space="0" w:color="000000"/>
            </w:tcBorders>
            <w:shd w:val="clear" w:color="auto" w:fill="FFFFFF"/>
          </w:tcPr>
          <w:p w14:paraId="03089100" w14:textId="77777777" w:rsidR="00336A7A" w:rsidRPr="00E40D95" w:rsidRDefault="00336A7A">
            <w:pPr>
              <w:widowControl w:val="0"/>
              <w:autoSpaceDE w:val="0"/>
              <w:autoSpaceDN w:val="0"/>
              <w:adjustRightInd w:val="0"/>
              <w:spacing w:after="0" w:line="240" w:lineRule="auto"/>
              <w:rPr>
                <w:rFonts w:ascii="Arial" w:hAnsi="Arial" w:cs="Arial"/>
                <w:color w:val="000000"/>
                <w:sz w:val="23"/>
                <w:szCs w:val="23"/>
                <w:lang w:val="en-US"/>
              </w:rPr>
            </w:pPr>
          </w:p>
        </w:tc>
        <w:tc>
          <w:tcPr>
            <w:tcW w:w="5298" w:type="dxa"/>
            <w:vMerge/>
            <w:tcBorders>
              <w:top w:val="nil"/>
              <w:left w:val="nil"/>
              <w:bottom w:val="single" w:sz="8" w:space="0" w:color="000000"/>
              <w:right w:val="single" w:sz="8" w:space="0" w:color="000000"/>
            </w:tcBorders>
            <w:shd w:val="clear" w:color="auto" w:fill="FFFFFF"/>
          </w:tcPr>
          <w:p w14:paraId="7AAF5D2D" w14:textId="77777777" w:rsidR="00336A7A" w:rsidRPr="00E40D95" w:rsidRDefault="00336A7A">
            <w:pPr>
              <w:widowControl w:val="0"/>
              <w:autoSpaceDE w:val="0"/>
              <w:autoSpaceDN w:val="0"/>
              <w:adjustRightInd w:val="0"/>
              <w:spacing w:after="0" w:line="240" w:lineRule="auto"/>
              <w:rPr>
                <w:rFonts w:ascii="Arial" w:hAnsi="Arial" w:cs="Arial"/>
                <w:color w:val="000000"/>
                <w:sz w:val="23"/>
                <w:szCs w:val="23"/>
                <w:lang w:val="en-US"/>
              </w:rPr>
            </w:pPr>
          </w:p>
        </w:tc>
        <w:tc>
          <w:tcPr>
            <w:tcW w:w="4455" w:type="dxa"/>
            <w:gridSpan w:val="4"/>
            <w:tcBorders>
              <w:top w:val="nil"/>
              <w:left w:val="nil"/>
              <w:bottom w:val="single" w:sz="8" w:space="0" w:color="000000"/>
              <w:right w:val="single" w:sz="8" w:space="0" w:color="000000"/>
            </w:tcBorders>
            <w:shd w:val="clear" w:color="auto" w:fill="FFFFFF"/>
          </w:tcPr>
          <w:p w14:paraId="34967FB0" w14:textId="77777777" w:rsidR="00336A7A" w:rsidRPr="00E40D95" w:rsidRDefault="00336A7A">
            <w:pPr>
              <w:widowControl w:val="0"/>
              <w:autoSpaceDE w:val="0"/>
              <w:autoSpaceDN w:val="0"/>
              <w:adjustRightInd w:val="0"/>
              <w:spacing w:before="100" w:after="100" w:line="240" w:lineRule="auto"/>
              <w:ind w:left="65"/>
              <w:rPr>
                <w:rFonts w:ascii="Arial" w:hAnsi="Arial" w:cs="Arial"/>
                <w:color w:val="000000"/>
                <w:sz w:val="23"/>
                <w:szCs w:val="23"/>
                <w:lang w:val="en-US"/>
              </w:rPr>
            </w:pPr>
            <w:proofErr w:type="gramStart"/>
            <w:r w:rsidRPr="00E40D95">
              <w:rPr>
                <w:rFonts w:ascii="Arial" w:hAnsi="Arial" w:cs="Arial"/>
                <w:color w:val="000000"/>
                <w:sz w:val="23"/>
                <w:szCs w:val="23"/>
                <w:lang w:val="en-US"/>
              </w:rPr>
              <w:t>Asian  _</w:t>
            </w:r>
            <w:proofErr w:type="gramEnd"/>
            <w:r w:rsidRPr="00E40D95">
              <w:rPr>
                <w:rFonts w:ascii="Arial" w:hAnsi="Arial" w:cs="Arial"/>
                <w:color w:val="000000"/>
                <w:sz w:val="23"/>
                <w:szCs w:val="23"/>
                <w:lang w:val="en-US"/>
              </w:rPr>
              <w:t xml:space="preserve"> </w:t>
            </w:r>
          </w:p>
        </w:tc>
      </w:tr>
      <w:tr w:rsidR="00336A7A" w:rsidRPr="00E40D95" w14:paraId="4EAD8AE2" w14:textId="77777777" w:rsidTr="006B6826">
        <w:tblPrEx>
          <w:tblBorders>
            <w:top w:val="none" w:sz="0" w:space="0" w:color="auto"/>
          </w:tblBorders>
        </w:tblPrEx>
        <w:trPr>
          <w:tblCellSpacing w:w="0" w:type="dxa"/>
        </w:trPr>
        <w:tc>
          <w:tcPr>
            <w:tcW w:w="537" w:type="dxa"/>
            <w:vMerge/>
            <w:tcBorders>
              <w:top w:val="nil"/>
              <w:left w:val="single" w:sz="8" w:space="0" w:color="000000"/>
              <w:bottom w:val="single" w:sz="8" w:space="0" w:color="000000"/>
              <w:right w:val="single" w:sz="8" w:space="0" w:color="000000"/>
            </w:tcBorders>
            <w:shd w:val="clear" w:color="auto" w:fill="FFFFFF"/>
          </w:tcPr>
          <w:p w14:paraId="6DDEFD3A" w14:textId="77777777" w:rsidR="00336A7A" w:rsidRPr="00E40D95" w:rsidRDefault="00336A7A">
            <w:pPr>
              <w:widowControl w:val="0"/>
              <w:autoSpaceDE w:val="0"/>
              <w:autoSpaceDN w:val="0"/>
              <w:adjustRightInd w:val="0"/>
              <w:spacing w:after="0" w:line="240" w:lineRule="auto"/>
              <w:rPr>
                <w:rFonts w:ascii="Arial" w:hAnsi="Arial" w:cs="Arial"/>
                <w:color w:val="000000"/>
                <w:sz w:val="23"/>
                <w:szCs w:val="23"/>
                <w:lang w:val="en-US"/>
              </w:rPr>
            </w:pPr>
          </w:p>
        </w:tc>
        <w:tc>
          <w:tcPr>
            <w:tcW w:w="5298" w:type="dxa"/>
            <w:vMerge/>
            <w:tcBorders>
              <w:top w:val="nil"/>
              <w:left w:val="nil"/>
              <w:bottom w:val="single" w:sz="8" w:space="0" w:color="000000"/>
              <w:right w:val="single" w:sz="8" w:space="0" w:color="000000"/>
            </w:tcBorders>
            <w:shd w:val="clear" w:color="auto" w:fill="FFFFFF"/>
          </w:tcPr>
          <w:p w14:paraId="1EA58A64" w14:textId="77777777" w:rsidR="00336A7A" w:rsidRPr="00E40D95" w:rsidRDefault="00336A7A">
            <w:pPr>
              <w:widowControl w:val="0"/>
              <w:autoSpaceDE w:val="0"/>
              <w:autoSpaceDN w:val="0"/>
              <w:adjustRightInd w:val="0"/>
              <w:spacing w:after="0" w:line="240" w:lineRule="auto"/>
              <w:rPr>
                <w:rFonts w:ascii="Arial" w:hAnsi="Arial" w:cs="Arial"/>
                <w:color w:val="000000"/>
                <w:sz w:val="23"/>
                <w:szCs w:val="23"/>
                <w:lang w:val="en-US"/>
              </w:rPr>
            </w:pPr>
          </w:p>
        </w:tc>
        <w:tc>
          <w:tcPr>
            <w:tcW w:w="4455" w:type="dxa"/>
            <w:gridSpan w:val="4"/>
            <w:tcBorders>
              <w:top w:val="nil"/>
              <w:left w:val="nil"/>
              <w:bottom w:val="single" w:sz="8" w:space="0" w:color="000000"/>
              <w:right w:val="single" w:sz="8" w:space="0" w:color="000000"/>
            </w:tcBorders>
            <w:shd w:val="clear" w:color="auto" w:fill="FFFFFF"/>
          </w:tcPr>
          <w:p w14:paraId="4FBADC98" w14:textId="77777777" w:rsidR="00336A7A" w:rsidRPr="00E40D95" w:rsidRDefault="00336A7A">
            <w:pPr>
              <w:widowControl w:val="0"/>
              <w:autoSpaceDE w:val="0"/>
              <w:autoSpaceDN w:val="0"/>
              <w:adjustRightInd w:val="0"/>
              <w:spacing w:before="100" w:after="100" w:line="240" w:lineRule="auto"/>
              <w:ind w:left="65"/>
              <w:rPr>
                <w:rFonts w:ascii="Arial" w:hAnsi="Arial" w:cs="Arial"/>
                <w:color w:val="000000"/>
                <w:sz w:val="23"/>
                <w:szCs w:val="23"/>
                <w:lang w:val="en-US"/>
              </w:rPr>
            </w:pPr>
            <w:r w:rsidRPr="00E40D95">
              <w:rPr>
                <w:rFonts w:ascii="Arial" w:hAnsi="Arial" w:cs="Arial"/>
                <w:color w:val="000000"/>
                <w:sz w:val="23"/>
                <w:szCs w:val="23"/>
                <w:lang w:val="en-US"/>
              </w:rPr>
              <w:t>Afro-</w:t>
            </w:r>
            <w:proofErr w:type="gramStart"/>
            <w:r w:rsidRPr="00E40D95">
              <w:rPr>
                <w:rFonts w:ascii="Arial" w:hAnsi="Arial" w:cs="Arial"/>
                <w:color w:val="000000"/>
                <w:sz w:val="23"/>
                <w:szCs w:val="23"/>
                <w:lang w:val="en-US"/>
              </w:rPr>
              <w:t>Caribbean  _</w:t>
            </w:r>
            <w:proofErr w:type="gramEnd"/>
            <w:r w:rsidRPr="00E40D95">
              <w:rPr>
                <w:rFonts w:ascii="Arial" w:hAnsi="Arial" w:cs="Arial"/>
                <w:color w:val="000000"/>
                <w:sz w:val="23"/>
                <w:szCs w:val="23"/>
                <w:lang w:val="en-US"/>
              </w:rPr>
              <w:t xml:space="preserve"> </w:t>
            </w:r>
          </w:p>
        </w:tc>
      </w:tr>
      <w:tr w:rsidR="00336A7A" w:rsidRPr="00E40D95" w14:paraId="00ED1B3F" w14:textId="77777777" w:rsidTr="006B6826">
        <w:tblPrEx>
          <w:tblBorders>
            <w:top w:val="none" w:sz="0" w:space="0" w:color="auto"/>
          </w:tblBorders>
        </w:tblPrEx>
        <w:trPr>
          <w:tblCellSpacing w:w="0" w:type="dxa"/>
        </w:trPr>
        <w:tc>
          <w:tcPr>
            <w:tcW w:w="537" w:type="dxa"/>
            <w:vMerge/>
            <w:tcBorders>
              <w:top w:val="nil"/>
              <w:left w:val="single" w:sz="8" w:space="0" w:color="000000"/>
              <w:bottom w:val="single" w:sz="8" w:space="0" w:color="000000"/>
              <w:right w:val="single" w:sz="8" w:space="0" w:color="000000"/>
            </w:tcBorders>
            <w:shd w:val="clear" w:color="auto" w:fill="FFFFFF"/>
          </w:tcPr>
          <w:p w14:paraId="72B5EDDE" w14:textId="77777777" w:rsidR="00336A7A" w:rsidRPr="00E40D95" w:rsidRDefault="00336A7A">
            <w:pPr>
              <w:widowControl w:val="0"/>
              <w:autoSpaceDE w:val="0"/>
              <w:autoSpaceDN w:val="0"/>
              <w:adjustRightInd w:val="0"/>
              <w:spacing w:after="0" w:line="240" w:lineRule="auto"/>
              <w:rPr>
                <w:rFonts w:ascii="Arial" w:hAnsi="Arial" w:cs="Arial"/>
                <w:color w:val="000000"/>
                <w:sz w:val="23"/>
                <w:szCs w:val="23"/>
                <w:lang w:val="en-US"/>
              </w:rPr>
            </w:pPr>
          </w:p>
        </w:tc>
        <w:tc>
          <w:tcPr>
            <w:tcW w:w="5298" w:type="dxa"/>
            <w:vMerge/>
            <w:tcBorders>
              <w:top w:val="nil"/>
              <w:left w:val="nil"/>
              <w:bottom w:val="single" w:sz="8" w:space="0" w:color="000000"/>
              <w:right w:val="single" w:sz="8" w:space="0" w:color="000000"/>
            </w:tcBorders>
            <w:shd w:val="clear" w:color="auto" w:fill="FFFFFF"/>
          </w:tcPr>
          <w:p w14:paraId="487361D2" w14:textId="77777777" w:rsidR="00336A7A" w:rsidRPr="00E40D95" w:rsidRDefault="00336A7A">
            <w:pPr>
              <w:widowControl w:val="0"/>
              <w:autoSpaceDE w:val="0"/>
              <w:autoSpaceDN w:val="0"/>
              <w:adjustRightInd w:val="0"/>
              <w:spacing w:after="0" w:line="240" w:lineRule="auto"/>
              <w:rPr>
                <w:rFonts w:ascii="Arial" w:hAnsi="Arial" w:cs="Arial"/>
                <w:color w:val="000000"/>
                <w:sz w:val="23"/>
                <w:szCs w:val="23"/>
                <w:lang w:val="en-US"/>
              </w:rPr>
            </w:pPr>
          </w:p>
        </w:tc>
        <w:tc>
          <w:tcPr>
            <w:tcW w:w="4455" w:type="dxa"/>
            <w:gridSpan w:val="4"/>
            <w:tcBorders>
              <w:top w:val="nil"/>
              <w:left w:val="nil"/>
              <w:bottom w:val="single" w:sz="8" w:space="0" w:color="000000"/>
              <w:right w:val="single" w:sz="8" w:space="0" w:color="000000"/>
            </w:tcBorders>
            <w:shd w:val="clear" w:color="auto" w:fill="FFFFFF"/>
          </w:tcPr>
          <w:p w14:paraId="0D7C9F04" w14:textId="77777777" w:rsidR="00336A7A" w:rsidRPr="00E40D95" w:rsidRDefault="00336A7A">
            <w:pPr>
              <w:widowControl w:val="0"/>
              <w:autoSpaceDE w:val="0"/>
              <w:autoSpaceDN w:val="0"/>
              <w:adjustRightInd w:val="0"/>
              <w:spacing w:before="100" w:after="100" w:line="240" w:lineRule="auto"/>
              <w:ind w:left="65"/>
              <w:rPr>
                <w:rFonts w:ascii="Arial" w:hAnsi="Arial" w:cs="Arial"/>
                <w:color w:val="000000"/>
                <w:sz w:val="23"/>
                <w:szCs w:val="23"/>
                <w:lang w:val="en-US"/>
              </w:rPr>
            </w:pPr>
            <w:r w:rsidRPr="00E40D95">
              <w:rPr>
                <w:rFonts w:ascii="Arial" w:hAnsi="Arial" w:cs="Arial"/>
                <w:color w:val="000000"/>
                <w:sz w:val="23"/>
                <w:szCs w:val="23"/>
                <w:lang w:val="en-US"/>
              </w:rPr>
              <w:t xml:space="preserve">UK </w:t>
            </w:r>
            <w:proofErr w:type="gramStart"/>
            <w:r w:rsidRPr="00E40D95">
              <w:rPr>
                <w:rFonts w:ascii="Arial" w:hAnsi="Arial" w:cs="Arial"/>
                <w:color w:val="000000"/>
                <w:sz w:val="23"/>
                <w:szCs w:val="23"/>
                <w:lang w:val="en-US"/>
              </w:rPr>
              <w:t>European  _</w:t>
            </w:r>
            <w:proofErr w:type="gramEnd"/>
            <w:r w:rsidRPr="00E40D95">
              <w:rPr>
                <w:rFonts w:ascii="Arial" w:hAnsi="Arial" w:cs="Arial"/>
                <w:color w:val="000000"/>
                <w:sz w:val="23"/>
                <w:szCs w:val="23"/>
                <w:lang w:val="en-US"/>
              </w:rPr>
              <w:t xml:space="preserve"> </w:t>
            </w:r>
          </w:p>
        </w:tc>
      </w:tr>
      <w:tr w:rsidR="00336A7A" w:rsidRPr="00E40D95" w14:paraId="729F56DE" w14:textId="77777777" w:rsidTr="006B6826">
        <w:tblPrEx>
          <w:tblBorders>
            <w:top w:val="none" w:sz="0" w:space="0" w:color="auto"/>
          </w:tblBorders>
        </w:tblPrEx>
        <w:trPr>
          <w:tblCellSpacing w:w="0" w:type="dxa"/>
        </w:trPr>
        <w:tc>
          <w:tcPr>
            <w:tcW w:w="537" w:type="dxa"/>
            <w:vMerge/>
            <w:tcBorders>
              <w:top w:val="nil"/>
              <w:left w:val="single" w:sz="8" w:space="0" w:color="000000"/>
              <w:bottom w:val="single" w:sz="8" w:space="0" w:color="000000"/>
              <w:right w:val="single" w:sz="8" w:space="0" w:color="000000"/>
            </w:tcBorders>
            <w:shd w:val="clear" w:color="auto" w:fill="FFFFFF"/>
          </w:tcPr>
          <w:p w14:paraId="233AFB9B" w14:textId="77777777" w:rsidR="00336A7A" w:rsidRPr="00E40D95" w:rsidRDefault="00336A7A">
            <w:pPr>
              <w:widowControl w:val="0"/>
              <w:autoSpaceDE w:val="0"/>
              <w:autoSpaceDN w:val="0"/>
              <w:adjustRightInd w:val="0"/>
              <w:spacing w:after="0" w:line="240" w:lineRule="auto"/>
              <w:rPr>
                <w:rFonts w:ascii="Arial" w:hAnsi="Arial" w:cs="Arial"/>
                <w:color w:val="000000"/>
                <w:sz w:val="23"/>
                <w:szCs w:val="23"/>
                <w:lang w:val="en-US"/>
              </w:rPr>
            </w:pPr>
          </w:p>
        </w:tc>
        <w:tc>
          <w:tcPr>
            <w:tcW w:w="5298" w:type="dxa"/>
            <w:vMerge/>
            <w:tcBorders>
              <w:top w:val="nil"/>
              <w:left w:val="nil"/>
              <w:bottom w:val="single" w:sz="8" w:space="0" w:color="000000"/>
              <w:right w:val="single" w:sz="8" w:space="0" w:color="000000"/>
            </w:tcBorders>
            <w:shd w:val="clear" w:color="auto" w:fill="FFFFFF"/>
          </w:tcPr>
          <w:p w14:paraId="28D33A3C" w14:textId="77777777" w:rsidR="00336A7A" w:rsidRPr="00E40D95" w:rsidRDefault="00336A7A">
            <w:pPr>
              <w:widowControl w:val="0"/>
              <w:autoSpaceDE w:val="0"/>
              <w:autoSpaceDN w:val="0"/>
              <w:adjustRightInd w:val="0"/>
              <w:spacing w:after="0" w:line="240" w:lineRule="auto"/>
              <w:rPr>
                <w:rFonts w:ascii="Arial" w:hAnsi="Arial" w:cs="Arial"/>
                <w:color w:val="000000"/>
                <w:sz w:val="23"/>
                <w:szCs w:val="23"/>
                <w:lang w:val="en-US"/>
              </w:rPr>
            </w:pPr>
          </w:p>
        </w:tc>
        <w:tc>
          <w:tcPr>
            <w:tcW w:w="4455" w:type="dxa"/>
            <w:gridSpan w:val="4"/>
            <w:tcBorders>
              <w:top w:val="nil"/>
              <w:left w:val="nil"/>
              <w:bottom w:val="single" w:sz="8" w:space="0" w:color="000000"/>
              <w:right w:val="single" w:sz="8" w:space="0" w:color="000000"/>
            </w:tcBorders>
            <w:shd w:val="clear" w:color="auto" w:fill="FFFFFF"/>
          </w:tcPr>
          <w:p w14:paraId="4A6DD55E" w14:textId="77777777" w:rsidR="00336A7A" w:rsidRPr="00E40D95" w:rsidRDefault="00336A7A">
            <w:pPr>
              <w:widowControl w:val="0"/>
              <w:autoSpaceDE w:val="0"/>
              <w:autoSpaceDN w:val="0"/>
              <w:adjustRightInd w:val="0"/>
              <w:spacing w:before="100" w:after="100" w:line="240" w:lineRule="auto"/>
              <w:ind w:left="65"/>
              <w:rPr>
                <w:rFonts w:ascii="Arial" w:hAnsi="Arial" w:cs="Arial"/>
                <w:color w:val="000000"/>
                <w:sz w:val="23"/>
                <w:szCs w:val="23"/>
                <w:lang w:val="en-US"/>
              </w:rPr>
            </w:pPr>
            <w:proofErr w:type="gramStart"/>
            <w:r w:rsidRPr="00E40D95">
              <w:rPr>
                <w:rFonts w:ascii="Arial" w:hAnsi="Arial" w:cs="Arial"/>
                <w:color w:val="000000"/>
                <w:sz w:val="23"/>
                <w:szCs w:val="23"/>
                <w:lang w:val="en-US"/>
              </w:rPr>
              <w:t>European  _</w:t>
            </w:r>
            <w:proofErr w:type="gramEnd"/>
          </w:p>
        </w:tc>
      </w:tr>
      <w:tr w:rsidR="00336A7A" w:rsidRPr="00E40D95" w14:paraId="4753EE65" w14:textId="77777777" w:rsidTr="006B6826">
        <w:tblPrEx>
          <w:tblBorders>
            <w:top w:val="none" w:sz="0" w:space="0" w:color="auto"/>
          </w:tblBorders>
        </w:tblPrEx>
        <w:trPr>
          <w:tblCellSpacing w:w="0" w:type="dxa"/>
        </w:trPr>
        <w:tc>
          <w:tcPr>
            <w:tcW w:w="537" w:type="dxa"/>
            <w:vMerge/>
            <w:tcBorders>
              <w:top w:val="nil"/>
              <w:left w:val="single" w:sz="8" w:space="0" w:color="000000"/>
              <w:bottom w:val="single" w:sz="8" w:space="0" w:color="000000"/>
              <w:right w:val="single" w:sz="8" w:space="0" w:color="000000"/>
            </w:tcBorders>
            <w:shd w:val="clear" w:color="auto" w:fill="FFFFFF"/>
          </w:tcPr>
          <w:p w14:paraId="65D47164" w14:textId="77777777" w:rsidR="00336A7A" w:rsidRPr="00E40D95" w:rsidRDefault="00336A7A">
            <w:pPr>
              <w:widowControl w:val="0"/>
              <w:autoSpaceDE w:val="0"/>
              <w:autoSpaceDN w:val="0"/>
              <w:adjustRightInd w:val="0"/>
              <w:spacing w:after="0" w:line="240" w:lineRule="auto"/>
              <w:rPr>
                <w:rFonts w:ascii="Arial" w:hAnsi="Arial" w:cs="Arial"/>
                <w:color w:val="000000"/>
                <w:sz w:val="23"/>
                <w:szCs w:val="23"/>
                <w:lang w:val="en-US"/>
              </w:rPr>
            </w:pPr>
          </w:p>
        </w:tc>
        <w:tc>
          <w:tcPr>
            <w:tcW w:w="5298" w:type="dxa"/>
            <w:vMerge/>
            <w:tcBorders>
              <w:top w:val="nil"/>
              <w:left w:val="nil"/>
              <w:bottom w:val="single" w:sz="8" w:space="0" w:color="000000"/>
              <w:right w:val="single" w:sz="8" w:space="0" w:color="000000"/>
            </w:tcBorders>
            <w:shd w:val="clear" w:color="auto" w:fill="FFFFFF"/>
          </w:tcPr>
          <w:p w14:paraId="220EF527" w14:textId="77777777" w:rsidR="00336A7A" w:rsidRPr="00E40D95" w:rsidRDefault="00336A7A">
            <w:pPr>
              <w:widowControl w:val="0"/>
              <w:autoSpaceDE w:val="0"/>
              <w:autoSpaceDN w:val="0"/>
              <w:adjustRightInd w:val="0"/>
              <w:spacing w:after="0" w:line="240" w:lineRule="auto"/>
              <w:rPr>
                <w:rFonts w:ascii="Arial" w:hAnsi="Arial" w:cs="Arial"/>
                <w:color w:val="000000"/>
                <w:sz w:val="23"/>
                <w:szCs w:val="23"/>
                <w:lang w:val="en-US"/>
              </w:rPr>
            </w:pPr>
          </w:p>
        </w:tc>
        <w:tc>
          <w:tcPr>
            <w:tcW w:w="4455" w:type="dxa"/>
            <w:gridSpan w:val="4"/>
            <w:tcBorders>
              <w:top w:val="nil"/>
              <w:left w:val="nil"/>
              <w:bottom w:val="single" w:sz="8" w:space="0" w:color="000000"/>
              <w:right w:val="single" w:sz="8" w:space="0" w:color="000000"/>
            </w:tcBorders>
            <w:shd w:val="clear" w:color="auto" w:fill="FFFFFF"/>
          </w:tcPr>
          <w:p w14:paraId="32DF9B41" w14:textId="77777777" w:rsidR="00336A7A" w:rsidRPr="00E40D95" w:rsidRDefault="00336A7A">
            <w:pPr>
              <w:widowControl w:val="0"/>
              <w:autoSpaceDE w:val="0"/>
              <w:autoSpaceDN w:val="0"/>
              <w:adjustRightInd w:val="0"/>
              <w:spacing w:before="100" w:after="100" w:line="240" w:lineRule="auto"/>
              <w:ind w:left="65"/>
              <w:rPr>
                <w:rFonts w:ascii="Arial" w:hAnsi="Arial" w:cs="Arial"/>
                <w:color w:val="000000"/>
                <w:sz w:val="23"/>
                <w:szCs w:val="23"/>
                <w:lang w:val="en-US"/>
              </w:rPr>
            </w:pPr>
            <w:proofErr w:type="gramStart"/>
            <w:r w:rsidRPr="00E40D95">
              <w:rPr>
                <w:rFonts w:ascii="Arial" w:hAnsi="Arial" w:cs="Arial"/>
                <w:color w:val="000000"/>
                <w:sz w:val="23"/>
                <w:szCs w:val="23"/>
                <w:lang w:val="en-US"/>
              </w:rPr>
              <w:t>Other  _</w:t>
            </w:r>
            <w:proofErr w:type="gramEnd"/>
            <w:r w:rsidRPr="00E40D95">
              <w:rPr>
                <w:rFonts w:ascii="Arial" w:hAnsi="Arial" w:cs="Arial"/>
                <w:color w:val="000000"/>
                <w:sz w:val="23"/>
                <w:szCs w:val="23"/>
                <w:lang w:val="en-US"/>
              </w:rPr>
              <w:t xml:space="preserve"> </w:t>
            </w:r>
          </w:p>
        </w:tc>
      </w:tr>
      <w:tr w:rsidR="00336A7A" w:rsidRPr="00E40D95" w14:paraId="02BB9C5F" w14:textId="77777777" w:rsidTr="006B6826">
        <w:tblPrEx>
          <w:tblBorders>
            <w:top w:val="none" w:sz="0" w:space="0" w:color="auto"/>
          </w:tblBorders>
        </w:tblPrEx>
        <w:trPr>
          <w:tblCellSpacing w:w="0" w:type="dxa"/>
        </w:trPr>
        <w:tc>
          <w:tcPr>
            <w:tcW w:w="537" w:type="dxa"/>
            <w:vMerge/>
            <w:tcBorders>
              <w:top w:val="nil"/>
              <w:left w:val="single" w:sz="8" w:space="0" w:color="000000"/>
              <w:bottom w:val="single" w:sz="8" w:space="0" w:color="000000"/>
              <w:right w:val="single" w:sz="8" w:space="0" w:color="000000"/>
            </w:tcBorders>
            <w:shd w:val="clear" w:color="auto" w:fill="FFFFFF"/>
          </w:tcPr>
          <w:p w14:paraId="79ED741A" w14:textId="77777777" w:rsidR="00336A7A" w:rsidRPr="00E40D95" w:rsidRDefault="00336A7A">
            <w:pPr>
              <w:widowControl w:val="0"/>
              <w:autoSpaceDE w:val="0"/>
              <w:autoSpaceDN w:val="0"/>
              <w:adjustRightInd w:val="0"/>
              <w:spacing w:after="0" w:line="240" w:lineRule="auto"/>
              <w:rPr>
                <w:rFonts w:ascii="Arial" w:hAnsi="Arial" w:cs="Arial"/>
                <w:color w:val="000000"/>
                <w:sz w:val="23"/>
                <w:szCs w:val="23"/>
                <w:lang w:val="en-US"/>
              </w:rPr>
            </w:pPr>
          </w:p>
        </w:tc>
        <w:tc>
          <w:tcPr>
            <w:tcW w:w="5298" w:type="dxa"/>
            <w:vMerge/>
            <w:tcBorders>
              <w:top w:val="nil"/>
              <w:left w:val="nil"/>
              <w:bottom w:val="single" w:sz="8" w:space="0" w:color="000000"/>
              <w:right w:val="single" w:sz="8" w:space="0" w:color="000000"/>
            </w:tcBorders>
            <w:shd w:val="clear" w:color="auto" w:fill="FFFFFF"/>
          </w:tcPr>
          <w:p w14:paraId="258BFA5D" w14:textId="77777777" w:rsidR="00336A7A" w:rsidRPr="00E40D95" w:rsidRDefault="00336A7A">
            <w:pPr>
              <w:widowControl w:val="0"/>
              <w:autoSpaceDE w:val="0"/>
              <w:autoSpaceDN w:val="0"/>
              <w:adjustRightInd w:val="0"/>
              <w:spacing w:after="0" w:line="240" w:lineRule="auto"/>
              <w:rPr>
                <w:rFonts w:ascii="Arial" w:hAnsi="Arial" w:cs="Arial"/>
                <w:color w:val="000000"/>
                <w:sz w:val="23"/>
                <w:szCs w:val="23"/>
                <w:lang w:val="en-US"/>
              </w:rPr>
            </w:pPr>
          </w:p>
        </w:tc>
        <w:tc>
          <w:tcPr>
            <w:tcW w:w="2025" w:type="dxa"/>
            <w:gridSpan w:val="2"/>
            <w:tcBorders>
              <w:top w:val="nil"/>
              <w:left w:val="nil"/>
              <w:bottom w:val="single" w:sz="8" w:space="0" w:color="000000"/>
              <w:right w:val="single" w:sz="8" w:space="0" w:color="000000"/>
            </w:tcBorders>
            <w:shd w:val="clear" w:color="auto" w:fill="FFFFFF"/>
          </w:tcPr>
          <w:p w14:paraId="06109170" w14:textId="77777777" w:rsidR="00336A7A" w:rsidRPr="00E40D95" w:rsidRDefault="00336A7A">
            <w:pPr>
              <w:widowControl w:val="0"/>
              <w:autoSpaceDE w:val="0"/>
              <w:autoSpaceDN w:val="0"/>
              <w:adjustRightInd w:val="0"/>
              <w:spacing w:before="100" w:after="100" w:line="240" w:lineRule="auto"/>
              <w:ind w:left="65"/>
              <w:rPr>
                <w:rFonts w:ascii="Arial" w:hAnsi="Arial" w:cs="Arial"/>
                <w:color w:val="000000"/>
                <w:sz w:val="23"/>
                <w:szCs w:val="23"/>
                <w:lang w:val="en-US"/>
              </w:rPr>
            </w:pPr>
            <w:r w:rsidRPr="00E40D95">
              <w:rPr>
                <w:rFonts w:ascii="Arial" w:hAnsi="Arial" w:cs="Arial"/>
                <w:color w:val="000000"/>
                <w:sz w:val="23"/>
                <w:szCs w:val="23"/>
                <w:lang w:val="en-US"/>
              </w:rPr>
              <w:t>(please specify):</w:t>
            </w:r>
          </w:p>
        </w:tc>
        <w:tc>
          <w:tcPr>
            <w:tcW w:w="2430" w:type="dxa"/>
            <w:gridSpan w:val="2"/>
            <w:tcBorders>
              <w:top w:val="nil"/>
              <w:left w:val="nil"/>
              <w:bottom w:val="single" w:sz="8" w:space="0" w:color="000000"/>
              <w:right w:val="single" w:sz="8" w:space="0" w:color="000000"/>
            </w:tcBorders>
            <w:shd w:val="clear" w:color="auto" w:fill="FFFFFF"/>
          </w:tcPr>
          <w:p w14:paraId="44A82C63" w14:textId="77777777" w:rsidR="00336A7A" w:rsidRPr="00E40D95" w:rsidRDefault="00336A7A">
            <w:pPr>
              <w:widowControl w:val="0"/>
              <w:autoSpaceDE w:val="0"/>
              <w:autoSpaceDN w:val="0"/>
              <w:adjustRightInd w:val="0"/>
              <w:spacing w:before="100" w:after="100" w:line="240" w:lineRule="auto"/>
              <w:ind w:left="65"/>
              <w:rPr>
                <w:rFonts w:ascii="Arial" w:hAnsi="Arial" w:cs="Arial"/>
                <w:sz w:val="23"/>
                <w:szCs w:val="23"/>
                <w:lang w:val="en-US"/>
              </w:rPr>
            </w:pPr>
            <w:r w:rsidRPr="00E40D95">
              <w:rPr>
                <w:rFonts w:ascii="Arial" w:hAnsi="Arial" w:cs="Arial"/>
                <w:sz w:val="23"/>
                <w:szCs w:val="23"/>
                <w:lang w:val="en-US"/>
              </w:rPr>
              <w:t> </w:t>
            </w:r>
          </w:p>
        </w:tc>
      </w:tr>
      <w:tr w:rsidR="00336A7A" w:rsidRPr="00E40D95" w14:paraId="0DD8E595" w14:textId="77777777" w:rsidTr="006B6826">
        <w:tblPrEx>
          <w:tblBorders>
            <w:top w:val="none" w:sz="0" w:space="0" w:color="auto"/>
            <w:bottom w:val="single" w:sz="6" w:space="0" w:color="808080"/>
          </w:tblBorders>
        </w:tblPrEx>
        <w:trPr>
          <w:tblCellSpacing w:w="0" w:type="dxa"/>
        </w:trPr>
        <w:tc>
          <w:tcPr>
            <w:tcW w:w="537" w:type="dxa"/>
            <w:tcBorders>
              <w:top w:val="nil"/>
              <w:left w:val="single" w:sz="8" w:space="0" w:color="F0F0F0"/>
              <w:bottom w:val="single" w:sz="8" w:space="0" w:color="F0F0F0"/>
              <w:right w:val="single" w:sz="8" w:space="0" w:color="F0F0F0"/>
            </w:tcBorders>
            <w:shd w:val="clear" w:color="auto" w:fill="FFFFFF"/>
          </w:tcPr>
          <w:p w14:paraId="726AAA25" w14:textId="77777777" w:rsidR="00336A7A" w:rsidRPr="00E40D95" w:rsidRDefault="00336A7A">
            <w:pPr>
              <w:widowControl w:val="0"/>
              <w:autoSpaceDE w:val="0"/>
              <w:autoSpaceDN w:val="0"/>
              <w:adjustRightInd w:val="0"/>
              <w:spacing w:after="0" w:line="240" w:lineRule="auto"/>
              <w:rPr>
                <w:rFonts w:ascii="Arial" w:hAnsi="Arial" w:cs="Arial"/>
                <w:sz w:val="23"/>
                <w:szCs w:val="23"/>
                <w:lang w:val="en-US"/>
              </w:rPr>
            </w:pPr>
          </w:p>
        </w:tc>
        <w:tc>
          <w:tcPr>
            <w:tcW w:w="5298" w:type="dxa"/>
            <w:tcBorders>
              <w:top w:val="nil"/>
              <w:left w:val="nil"/>
              <w:bottom w:val="single" w:sz="8" w:space="0" w:color="F0F0F0"/>
              <w:right w:val="single" w:sz="8" w:space="0" w:color="F0F0F0"/>
            </w:tcBorders>
            <w:shd w:val="clear" w:color="auto" w:fill="FFFFFF"/>
          </w:tcPr>
          <w:p w14:paraId="010E5225" w14:textId="77777777" w:rsidR="00336A7A" w:rsidRPr="00E40D95" w:rsidRDefault="00336A7A">
            <w:pPr>
              <w:widowControl w:val="0"/>
              <w:autoSpaceDE w:val="0"/>
              <w:autoSpaceDN w:val="0"/>
              <w:adjustRightInd w:val="0"/>
              <w:spacing w:after="0" w:line="240" w:lineRule="auto"/>
              <w:ind w:left="50"/>
              <w:rPr>
                <w:rFonts w:ascii="Arial" w:hAnsi="Arial" w:cs="Arial"/>
                <w:sz w:val="23"/>
                <w:szCs w:val="23"/>
                <w:lang w:val="en-US"/>
              </w:rPr>
            </w:pPr>
            <w:r w:rsidRPr="00E40D95">
              <w:rPr>
                <w:rFonts w:ascii="Arial" w:hAnsi="Arial" w:cs="Arial"/>
                <w:sz w:val="23"/>
                <w:szCs w:val="23"/>
                <w:lang w:val="en-US"/>
              </w:rPr>
              <w:t> </w:t>
            </w:r>
          </w:p>
        </w:tc>
        <w:tc>
          <w:tcPr>
            <w:tcW w:w="1395" w:type="dxa"/>
            <w:tcBorders>
              <w:top w:val="nil"/>
              <w:left w:val="nil"/>
              <w:bottom w:val="single" w:sz="8" w:space="0" w:color="F0F0F0"/>
              <w:right w:val="single" w:sz="8" w:space="0" w:color="F0F0F0"/>
            </w:tcBorders>
            <w:shd w:val="clear" w:color="auto" w:fill="FFFFFF"/>
          </w:tcPr>
          <w:p w14:paraId="1D7213DC" w14:textId="77777777" w:rsidR="00336A7A" w:rsidRPr="00E40D95" w:rsidRDefault="00336A7A">
            <w:pPr>
              <w:widowControl w:val="0"/>
              <w:autoSpaceDE w:val="0"/>
              <w:autoSpaceDN w:val="0"/>
              <w:adjustRightInd w:val="0"/>
              <w:spacing w:after="0" w:line="240" w:lineRule="auto"/>
              <w:ind w:left="50"/>
              <w:rPr>
                <w:rFonts w:ascii="Arial" w:hAnsi="Arial" w:cs="Arial"/>
                <w:sz w:val="23"/>
                <w:szCs w:val="23"/>
                <w:lang w:val="en-US"/>
              </w:rPr>
            </w:pPr>
            <w:r w:rsidRPr="00E40D95">
              <w:rPr>
                <w:rFonts w:ascii="Arial" w:hAnsi="Arial" w:cs="Arial"/>
                <w:sz w:val="23"/>
                <w:szCs w:val="23"/>
                <w:lang w:val="en-US"/>
              </w:rPr>
              <w:t> </w:t>
            </w:r>
          </w:p>
        </w:tc>
        <w:tc>
          <w:tcPr>
            <w:tcW w:w="630" w:type="dxa"/>
            <w:tcBorders>
              <w:top w:val="nil"/>
              <w:left w:val="nil"/>
              <w:bottom w:val="single" w:sz="8" w:space="0" w:color="F0F0F0"/>
              <w:right w:val="single" w:sz="8" w:space="0" w:color="F0F0F0"/>
            </w:tcBorders>
            <w:shd w:val="clear" w:color="auto" w:fill="FFFFFF"/>
          </w:tcPr>
          <w:p w14:paraId="3C709E2A" w14:textId="77777777" w:rsidR="00336A7A" w:rsidRPr="00E40D95" w:rsidRDefault="00336A7A">
            <w:pPr>
              <w:widowControl w:val="0"/>
              <w:autoSpaceDE w:val="0"/>
              <w:autoSpaceDN w:val="0"/>
              <w:adjustRightInd w:val="0"/>
              <w:spacing w:after="0" w:line="240" w:lineRule="auto"/>
              <w:ind w:left="50"/>
              <w:rPr>
                <w:rFonts w:ascii="Arial" w:hAnsi="Arial" w:cs="Arial"/>
                <w:sz w:val="23"/>
                <w:szCs w:val="23"/>
                <w:lang w:val="en-US"/>
              </w:rPr>
            </w:pPr>
            <w:r w:rsidRPr="00E40D95">
              <w:rPr>
                <w:rFonts w:ascii="Arial" w:hAnsi="Arial" w:cs="Arial"/>
                <w:sz w:val="23"/>
                <w:szCs w:val="23"/>
                <w:lang w:val="en-US"/>
              </w:rPr>
              <w:t> </w:t>
            </w:r>
          </w:p>
        </w:tc>
        <w:tc>
          <w:tcPr>
            <w:tcW w:w="600" w:type="dxa"/>
            <w:tcBorders>
              <w:top w:val="nil"/>
              <w:left w:val="nil"/>
              <w:bottom w:val="single" w:sz="8" w:space="0" w:color="F0F0F0"/>
              <w:right w:val="single" w:sz="8" w:space="0" w:color="F0F0F0"/>
            </w:tcBorders>
            <w:shd w:val="clear" w:color="auto" w:fill="FFFFFF"/>
          </w:tcPr>
          <w:p w14:paraId="47707BEC" w14:textId="77777777" w:rsidR="00336A7A" w:rsidRPr="00E40D95" w:rsidRDefault="00336A7A">
            <w:pPr>
              <w:widowControl w:val="0"/>
              <w:autoSpaceDE w:val="0"/>
              <w:autoSpaceDN w:val="0"/>
              <w:adjustRightInd w:val="0"/>
              <w:spacing w:after="0" w:line="240" w:lineRule="auto"/>
              <w:ind w:left="50"/>
              <w:rPr>
                <w:rFonts w:ascii="Arial" w:hAnsi="Arial" w:cs="Arial"/>
                <w:sz w:val="23"/>
                <w:szCs w:val="23"/>
                <w:lang w:val="en-US"/>
              </w:rPr>
            </w:pPr>
            <w:r w:rsidRPr="00E40D95">
              <w:rPr>
                <w:rFonts w:ascii="Arial" w:hAnsi="Arial" w:cs="Arial"/>
                <w:sz w:val="23"/>
                <w:szCs w:val="23"/>
                <w:lang w:val="en-US"/>
              </w:rPr>
              <w:t> </w:t>
            </w:r>
          </w:p>
        </w:tc>
        <w:tc>
          <w:tcPr>
            <w:tcW w:w="1830" w:type="dxa"/>
            <w:tcBorders>
              <w:top w:val="nil"/>
              <w:left w:val="nil"/>
              <w:bottom w:val="single" w:sz="8" w:space="0" w:color="F0F0F0"/>
              <w:right w:val="single" w:sz="8" w:space="0" w:color="F0F0F0"/>
            </w:tcBorders>
            <w:shd w:val="clear" w:color="auto" w:fill="FFFFFF"/>
          </w:tcPr>
          <w:p w14:paraId="414EF9FB" w14:textId="77777777" w:rsidR="00336A7A" w:rsidRPr="00E40D95" w:rsidRDefault="00336A7A">
            <w:pPr>
              <w:widowControl w:val="0"/>
              <w:autoSpaceDE w:val="0"/>
              <w:autoSpaceDN w:val="0"/>
              <w:adjustRightInd w:val="0"/>
              <w:spacing w:after="0" w:line="240" w:lineRule="auto"/>
              <w:ind w:left="50"/>
              <w:rPr>
                <w:rFonts w:ascii="Arial" w:hAnsi="Arial" w:cs="Arial"/>
                <w:sz w:val="23"/>
                <w:szCs w:val="23"/>
                <w:lang w:val="en-US"/>
              </w:rPr>
            </w:pPr>
            <w:r w:rsidRPr="00E40D95">
              <w:rPr>
                <w:rFonts w:ascii="Arial" w:hAnsi="Arial" w:cs="Arial"/>
                <w:sz w:val="23"/>
                <w:szCs w:val="23"/>
                <w:lang w:val="en-US"/>
              </w:rPr>
              <w:t> </w:t>
            </w:r>
          </w:p>
        </w:tc>
      </w:tr>
    </w:tbl>
    <w:p w14:paraId="54EC3EF9" w14:textId="77777777" w:rsidR="00336A7A" w:rsidRPr="00E40D95" w:rsidRDefault="00336A7A">
      <w:pPr>
        <w:widowControl w:val="0"/>
        <w:autoSpaceDE w:val="0"/>
        <w:autoSpaceDN w:val="0"/>
        <w:adjustRightInd w:val="0"/>
        <w:spacing w:before="100" w:after="100" w:line="240" w:lineRule="auto"/>
        <w:rPr>
          <w:rFonts w:ascii="Arial" w:hAnsi="Arial" w:cs="Arial"/>
          <w:i/>
          <w:iCs/>
          <w:sz w:val="23"/>
          <w:szCs w:val="23"/>
          <w:lang w:val="en-US"/>
        </w:rPr>
      </w:pPr>
      <w:r w:rsidRPr="00E40D95">
        <w:rPr>
          <w:rFonts w:ascii="Arial" w:hAnsi="Arial" w:cs="Arial"/>
          <w:i/>
          <w:iCs/>
          <w:sz w:val="23"/>
          <w:szCs w:val="23"/>
          <w:lang w:val="en-US"/>
        </w:rPr>
        <w:t>Please tick as appropriate.</w:t>
      </w:r>
    </w:p>
    <w:p w14:paraId="29500864" w14:textId="44A3F56A" w:rsidR="00F86470" w:rsidRPr="00E40D95" w:rsidRDefault="00336A7A" w:rsidP="008802F2">
      <w:pPr>
        <w:widowControl w:val="0"/>
        <w:autoSpaceDE w:val="0"/>
        <w:autoSpaceDN w:val="0"/>
        <w:adjustRightInd w:val="0"/>
        <w:spacing w:before="100" w:after="100" w:line="240" w:lineRule="auto"/>
        <w:rPr>
          <w:rFonts w:ascii="Arial" w:hAnsi="Arial" w:cs="Arial"/>
          <w:sz w:val="23"/>
          <w:szCs w:val="23"/>
          <w:lang w:val="en-US"/>
        </w:rPr>
      </w:pPr>
      <w:r w:rsidRPr="00E40D95">
        <w:rPr>
          <w:rFonts w:ascii="Arial" w:hAnsi="Arial" w:cs="Arial"/>
          <w:i/>
          <w:iCs/>
          <w:sz w:val="23"/>
          <w:szCs w:val="23"/>
          <w:lang w:val="en-US"/>
        </w:rPr>
        <w:br/>
      </w:r>
    </w:p>
    <w:sectPr w:rsidR="00F86470" w:rsidRPr="00E40D95" w:rsidSect="002D1F64">
      <w:headerReference w:type="default" r:id="rId8"/>
      <w:footerReference w:type="default" r:id="rId9"/>
      <w:pgSz w:w="11907" w:h="16839"/>
      <w:pgMar w:top="284" w:right="680" w:bottom="142" w:left="907" w:header="850" w:footer="5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7D9AC" w14:textId="77777777" w:rsidR="001847CF" w:rsidRDefault="001847CF">
      <w:pPr>
        <w:spacing w:after="0" w:line="240" w:lineRule="auto"/>
      </w:pPr>
      <w:r>
        <w:separator/>
      </w:r>
    </w:p>
  </w:endnote>
  <w:endnote w:type="continuationSeparator" w:id="0">
    <w:p w14:paraId="195F8CEA" w14:textId="77777777" w:rsidR="001847CF" w:rsidRDefault="001847CF">
      <w:pPr>
        <w:spacing w:after="0" w:line="240" w:lineRule="auto"/>
      </w:pPr>
      <w:r>
        <w:continuationSeparator/>
      </w:r>
    </w:p>
  </w:endnote>
  <w:endnote w:type="continuationNotice" w:id="1">
    <w:p w14:paraId="7F0EEE67" w14:textId="77777777" w:rsidR="001847CF" w:rsidRDefault="001847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CYR">
    <w:altName w:val="Courier New"/>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Rastanty Cortez">
    <w:charset w:val="00"/>
    <w:family w:val="auto"/>
    <w:pitch w:val="variable"/>
    <w:sig w:usb0="80000027" w:usb1="10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75B6D" w14:textId="77777777" w:rsidR="00336A7A" w:rsidRDefault="00336A7A">
    <w:pPr>
      <w:widowControl w:val="0"/>
      <w:autoSpaceDE w:val="0"/>
      <w:autoSpaceDN w:val="0"/>
      <w:adjustRightInd w:val="0"/>
      <w:spacing w:after="0" w:line="20" w:lineRule="exact"/>
      <w:rPr>
        <w:rFonts w:ascii="Times New Roman" w:hAnsi="Times New Roman"/>
        <w:sz w:val="24"/>
        <w:szCs w:val="24"/>
        <w:lang w:val="en-US"/>
      </w:rPr>
    </w:pPr>
  </w:p>
  <w:tbl>
    <w:tblPr>
      <w:tblW w:w="0" w:type="auto"/>
      <w:tblInd w:w="15" w:type="dxa"/>
      <w:tblLayout w:type="fixed"/>
      <w:tblCellMar>
        <w:left w:w="15" w:type="dxa"/>
        <w:right w:w="15" w:type="dxa"/>
      </w:tblCellMar>
      <w:tblLook w:val="0000" w:firstRow="0" w:lastRow="0" w:firstColumn="0" w:lastColumn="0" w:noHBand="0" w:noVBand="0"/>
    </w:tblPr>
    <w:tblGrid>
      <w:gridCol w:w="50"/>
      <w:gridCol w:w="10240"/>
    </w:tblGrid>
    <w:tr w:rsidR="00336A7A" w14:paraId="49F53B90" w14:textId="77777777" w:rsidTr="00E70DAF">
      <w:tc>
        <w:tcPr>
          <w:tcW w:w="50" w:type="dxa"/>
          <w:tcBorders>
            <w:top w:val="nil"/>
            <w:left w:val="nil"/>
            <w:bottom w:val="nil"/>
            <w:right w:val="nil"/>
          </w:tcBorders>
          <w:vAlign w:val="center"/>
        </w:tcPr>
        <w:p w14:paraId="766B57D6" w14:textId="77777777" w:rsidR="00336A7A" w:rsidRDefault="00336A7A">
          <w:pPr>
            <w:widowControl w:val="0"/>
            <w:autoSpaceDE w:val="0"/>
            <w:autoSpaceDN w:val="0"/>
            <w:adjustRightInd w:val="0"/>
            <w:spacing w:after="0" w:line="240" w:lineRule="auto"/>
            <w:ind w:right="75"/>
            <w:rPr>
              <w:rFonts w:ascii="Times New Roman" w:hAnsi="Times New Roman"/>
              <w:sz w:val="24"/>
              <w:szCs w:val="24"/>
              <w:lang w:val="en-US"/>
            </w:rPr>
          </w:pPr>
        </w:p>
      </w:tc>
      <w:tc>
        <w:tcPr>
          <w:tcW w:w="10240" w:type="dxa"/>
          <w:tcBorders>
            <w:top w:val="nil"/>
            <w:left w:val="nil"/>
            <w:bottom w:val="nil"/>
            <w:right w:val="nil"/>
          </w:tcBorders>
        </w:tcPr>
        <w:sdt>
          <w:sdtPr>
            <w:rPr>
              <w:rFonts w:ascii="Arial" w:hAnsi="Arial" w:cs="Arial"/>
            </w:rPr>
            <w:id w:val="193045528"/>
            <w:docPartObj>
              <w:docPartGallery w:val="Page Numbers (Bottom of Page)"/>
              <w:docPartUnique/>
            </w:docPartObj>
          </w:sdtPr>
          <w:sdtEndPr/>
          <w:sdtContent>
            <w:p w14:paraId="66BE51B3" w14:textId="6493882F" w:rsidR="006B6826" w:rsidRPr="00023BDE" w:rsidRDefault="006B6826" w:rsidP="00023BDE">
              <w:pPr>
                <w:tabs>
                  <w:tab w:val="left" w:pos="1920"/>
                </w:tabs>
                <w:rPr>
                  <w:rFonts w:ascii="Arial" w:hAnsi="Arial" w:cs="Arial"/>
                  <w:b/>
                </w:rPr>
              </w:pPr>
              <w:r w:rsidRPr="00023BDE">
                <w:rPr>
                  <w:rFonts w:ascii="Arial" w:hAnsi="Arial" w:cs="Arial"/>
                </w:rPr>
                <w:fldChar w:fldCharType="begin"/>
              </w:r>
              <w:r w:rsidRPr="00023BDE">
                <w:rPr>
                  <w:rFonts w:ascii="Arial" w:hAnsi="Arial" w:cs="Arial"/>
                </w:rPr>
                <w:instrText xml:space="preserve"> PAGE   \* MERGEFORMAT </w:instrText>
              </w:r>
              <w:r w:rsidRPr="00023BDE">
                <w:rPr>
                  <w:rFonts w:ascii="Arial" w:hAnsi="Arial" w:cs="Arial"/>
                </w:rPr>
                <w:fldChar w:fldCharType="separate"/>
              </w:r>
              <w:r w:rsidRPr="00023BDE">
                <w:rPr>
                  <w:rFonts w:ascii="Arial" w:hAnsi="Arial" w:cs="Arial"/>
                </w:rPr>
                <w:t>14</w:t>
              </w:r>
              <w:r w:rsidRPr="00023BDE">
                <w:rPr>
                  <w:rFonts w:ascii="Arial" w:hAnsi="Arial" w:cs="Arial"/>
                </w:rPr>
                <w:fldChar w:fldCharType="end"/>
              </w:r>
              <w:r w:rsidRPr="00023BDE">
                <w:rPr>
                  <w:rFonts w:ascii="Arial" w:hAnsi="Arial" w:cs="Arial"/>
                </w:rPr>
                <w:t xml:space="preserve"> </w:t>
              </w:r>
              <w:r w:rsidR="00050E0A">
                <w:rPr>
                  <w:rFonts w:ascii="Arial" w:hAnsi="Arial" w:cs="Arial"/>
                </w:rPr>
                <w:pict w14:anchorId="37CE923A">
                  <v:rect id="_x0000_i1025" style="width:451.3pt;height:.05pt" o:hralign="center" o:hrstd="t" o:hr="t" fillcolor="#a0a0a0" stroked="f"/>
                </w:pict>
              </w:r>
            </w:p>
            <w:p w14:paraId="3924A512" w14:textId="0B16A82F" w:rsidR="00E70DAF" w:rsidRDefault="00E70DAF" w:rsidP="00E70DAF">
              <w:pPr>
                <w:spacing w:after="0"/>
                <w:rPr>
                  <w:rFonts w:ascii="Arial" w:hAnsi="Arial" w:cs="Arial"/>
                  <w:color w:val="222222"/>
                  <w:sz w:val="21"/>
                </w:rPr>
              </w:pPr>
              <w:r>
                <w:rPr>
                  <w:rFonts w:ascii="Arial" w:hAnsi="Arial" w:cs="Arial"/>
                  <w:b/>
                  <w:bCs/>
                  <w:color w:val="222222"/>
                  <w:sz w:val="21"/>
                </w:rPr>
                <w:t>Policy creation date: 1</w:t>
              </w:r>
              <w:r w:rsidRPr="00204246">
                <w:rPr>
                  <w:rFonts w:ascii="Arial" w:hAnsi="Arial" w:cs="Arial"/>
                  <w:b/>
                  <w:bCs/>
                  <w:color w:val="222222"/>
                  <w:sz w:val="21"/>
                  <w:vertAlign w:val="superscript"/>
                </w:rPr>
                <w:t>st</w:t>
              </w:r>
              <w:r>
                <w:rPr>
                  <w:rFonts w:ascii="Arial" w:hAnsi="Arial" w:cs="Arial"/>
                  <w:b/>
                  <w:bCs/>
                  <w:color w:val="222222"/>
                  <w:sz w:val="21"/>
                </w:rPr>
                <w:t xml:space="preserve"> </w:t>
              </w:r>
              <w:r w:rsidR="00050E0A">
                <w:rPr>
                  <w:rFonts w:ascii="Arial" w:hAnsi="Arial" w:cs="Arial"/>
                  <w:b/>
                  <w:bCs/>
                  <w:color w:val="222222"/>
                  <w:sz w:val="21"/>
                </w:rPr>
                <w:t>August</w:t>
              </w:r>
              <w:r>
                <w:rPr>
                  <w:rFonts w:ascii="Arial" w:hAnsi="Arial" w:cs="Arial"/>
                  <w:b/>
                  <w:bCs/>
                  <w:color w:val="222222"/>
                  <w:sz w:val="21"/>
                </w:rPr>
                <w:t xml:space="preserve"> 202</w:t>
              </w:r>
              <w:r w:rsidR="00050E0A">
                <w:rPr>
                  <w:rFonts w:ascii="Arial" w:hAnsi="Arial" w:cs="Arial"/>
                  <w:b/>
                  <w:bCs/>
                  <w:color w:val="222222"/>
                  <w:sz w:val="21"/>
                </w:rPr>
                <w:t>4</w:t>
              </w:r>
            </w:p>
            <w:p w14:paraId="4DDD889E" w14:textId="08F71C02" w:rsidR="00E70DAF" w:rsidRDefault="00E70DAF" w:rsidP="00E70DAF">
              <w:pPr>
                <w:spacing w:after="0"/>
                <w:rPr>
                  <w:rFonts w:ascii="Arial" w:hAnsi="Arial" w:cs="Arial"/>
                  <w:b/>
                  <w:bCs/>
                  <w:color w:val="222222"/>
                  <w:sz w:val="21"/>
                </w:rPr>
              </w:pPr>
              <w:r>
                <w:rPr>
                  <w:rFonts w:ascii="Arial" w:hAnsi="Arial" w:cs="Arial"/>
                  <w:b/>
                  <w:bCs/>
                  <w:color w:val="222222"/>
                  <w:sz w:val="21"/>
                </w:rPr>
                <w:t>review date 30</w:t>
              </w:r>
              <w:r w:rsidRPr="00204246">
                <w:rPr>
                  <w:rFonts w:ascii="Arial" w:hAnsi="Arial" w:cs="Arial"/>
                  <w:b/>
                  <w:bCs/>
                  <w:color w:val="222222"/>
                  <w:sz w:val="21"/>
                  <w:vertAlign w:val="superscript"/>
                </w:rPr>
                <w:t>th</w:t>
              </w:r>
              <w:r>
                <w:rPr>
                  <w:rFonts w:ascii="Arial" w:hAnsi="Arial" w:cs="Arial"/>
                  <w:b/>
                  <w:bCs/>
                  <w:color w:val="222222"/>
                  <w:sz w:val="21"/>
                </w:rPr>
                <w:t xml:space="preserve"> </w:t>
              </w:r>
              <w:r w:rsidR="00050E0A">
                <w:rPr>
                  <w:rFonts w:ascii="Arial" w:hAnsi="Arial" w:cs="Arial"/>
                  <w:b/>
                  <w:bCs/>
                  <w:color w:val="222222"/>
                  <w:sz w:val="21"/>
                </w:rPr>
                <w:t xml:space="preserve">August </w:t>
              </w:r>
              <w:r>
                <w:rPr>
                  <w:rFonts w:ascii="Arial" w:hAnsi="Arial" w:cs="Arial"/>
                  <w:b/>
                  <w:bCs/>
                  <w:color w:val="222222"/>
                  <w:sz w:val="21"/>
                </w:rPr>
                <w:t>202</w:t>
              </w:r>
              <w:r w:rsidR="00050E0A">
                <w:rPr>
                  <w:rFonts w:ascii="Arial" w:hAnsi="Arial" w:cs="Arial"/>
                  <w:b/>
                  <w:bCs/>
                  <w:color w:val="222222"/>
                  <w:sz w:val="21"/>
                </w:rPr>
                <w:t>5            Next review date – 30</w:t>
              </w:r>
              <w:r w:rsidR="00050E0A" w:rsidRPr="00050E0A">
                <w:rPr>
                  <w:rFonts w:ascii="Arial" w:hAnsi="Arial" w:cs="Arial"/>
                  <w:b/>
                  <w:bCs/>
                  <w:color w:val="222222"/>
                  <w:sz w:val="21"/>
                  <w:vertAlign w:val="superscript"/>
                </w:rPr>
                <w:t>th</w:t>
              </w:r>
              <w:r w:rsidR="00050E0A">
                <w:rPr>
                  <w:rFonts w:ascii="Arial" w:hAnsi="Arial" w:cs="Arial"/>
                  <w:b/>
                  <w:bCs/>
                  <w:color w:val="222222"/>
                  <w:sz w:val="21"/>
                </w:rPr>
                <w:t xml:space="preserve"> August 2026</w:t>
              </w:r>
            </w:p>
            <w:p w14:paraId="0F1594AC" w14:textId="4F4C7EE4" w:rsidR="00336A7A" w:rsidRPr="00E70DAF" w:rsidRDefault="00E70DAF" w:rsidP="00E70DAF">
              <w:pPr>
                <w:spacing w:after="0"/>
                <w:rPr>
                  <w:rFonts w:ascii="Arial" w:hAnsi="Arial" w:cs="Arial"/>
                  <w:color w:val="222222"/>
                  <w:sz w:val="21"/>
                </w:rPr>
              </w:pPr>
              <w:r>
                <w:rPr>
                  <w:rFonts w:ascii="Arial" w:hAnsi="Arial" w:cs="Arial"/>
                  <w:b/>
                  <w:bCs/>
                  <w:color w:val="222222"/>
                  <w:sz w:val="21"/>
                </w:rPr>
                <w:t xml:space="preserve">Sign - </w:t>
              </w:r>
              <w:proofErr w:type="spellStart"/>
              <w:r w:rsidRPr="00073C66">
                <w:rPr>
                  <w:rFonts w:ascii="Rastanty Cortez" w:hAnsi="Rastanty Cortez" w:cs="Arial"/>
                  <w:b/>
                  <w:bCs/>
                  <w:color w:val="222222"/>
                  <w:sz w:val="28"/>
                  <w:szCs w:val="28"/>
                </w:rPr>
                <w:t>Dgeorge</w:t>
              </w:r>
              <w:proofErr w:type="spellEnd"/>
              <w:r w:rsidRPr="00073C66">
                <w:rPr>
                  <w:rFonts w:ascii="Rastanty Cortez" w:hAnsi="Rastanty Cortez" w:cs="Arial"/>
                  <w:b/>
                  <w:bCs/>
                  <w:color w:val="222222"/>
                  <w:sz w:val="28"/>
                  <w:szCs w:val="28"/>
                </w:rPr>
                <w:br/>
              </w:r>
              <w:r>
                <w:rPr>
                  <w:rFonts w:ascii="Arial" w:hAnsi="Arial" w:cs="Arial"/>
                  <w:b/>
                  <w:bCs/>
                  <w:color w:val="222222"/>
                  <w:sz w:val="21"/>
                </w:rPr>
                <w:t xml:space="preserve">Property of </w:t>
              </w:r>
              <w:r w:rsidR="00B1517F">
                <w:rPr>
                  <w:rFonts w:ascii="Arial" w:hAnsi="Arial" w:cs="Arial"/>
                  <w:b/>
                  <w:bCs/>
                  <w:color w:val="222222"/>
                  <w:sz w:val="21"/>
                </w:rPr>
                <w:t>Teebollz Consulting</w:t>
              </w:r>
            </w:p>
          </w:sdtContent>
        </w:sdt>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07C81" w14:textId="77777777" w:rsidR="001847CF" w:rsidRDefault="001847CF">
      <w:pPr>
        <w:spacing w:after="0" w:line="240" w:lineRule="auto"/>
      </w:pPr>
      <w:r>
        <w:separator/>
      </w:r>
    </w:p>
  </w:footnote>
  <w:footnote w:type="continuationSeparator" w:id="0">
    <w:p w14:paraId="53DC16F1" w14:textId="77777777" w:rsidR="001847CF" w:rsidRDefault="001847CF">
      <w:pPr>
        <w:spacing w:after="0" w:line="240" w:lineRule="auto"/>
      </w:pPr>
      <w:r>
        <w:continuationSeparator/>
      </w:r>
    </w:p>
  </w:footnote>
  <w:footnote w:type="continuationNotice" w:id="1">
    <w:p w14:paraId="02524432" w14:textId="77777777" w:rsidR="001847CF" w:rsidRDefault="001847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012B8" w14:textId="4EABB50E" w:rsidR="00D5341D" w:rsidRDefault="00D5341D">
    <w:pPr>
      <w:pStyle w:val="Header"/>
    </w:pPr>
    <w:r>
      <w:tab/>
    </w:r>
    <w:r>
      <w:tab/>
    </w:r>
  </w:p>
  <w:p w14:paraId="00FB0B24" w14:textId="77777777" w:rsidR="00336A7A" w:rsidRDefault="00336A7A">
    <w:pPr>
      <w:widowControl w:val="0"/>
      <w:autoSpaceDE w:val="0"/>
      <w:autoSpaceDN w:val="0"/>
      <w:adjustRightInd w:val="0"/>
      <w:spacing w:after="0" w:line="20" w:lineRule="exact"/>
      <w:rPr>
        <w:rFonts w:ascii="Arial" w:hAnsi="Arial" w:cs="Arial"/>
        <w:sz w:val="28"/>
        <w:szCs w:val="2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A454B4C"/>
    <w:multiLevelType w:val="multilevel"/>
    <w:tmpl w:val="464E8474"/>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FFFFFFFE"/>
    <w:multiLevelType w:val="singleLevel"/>
    <w:tmpl w:val="6CA8E748"/>
    <w:lvl w:ilvl="0">
      <w:numFmt w:val="bullet"/>
      <w:lvlText w:val="*"/>
      <w:lvlJc w:val="left"/>
    </w:lvl>
  </w:abstractNum>
  <w:num w:numId="1" w16cid:durableId="1532574439">
    <w:abstractNumId w:val="1"/>
    <w:lvlOverride w:ilvl="0">
      <w:lvl w:ilvl="0">
        <w:numFmt w:val="bullet"/>
        <w:lvlText w:val=""/>
        <w:legacy w:legacy="1" w:legacySpace="0" w:legacyIndent="0"/>
        <w:lvlJc w:val="left"/>
        <w:rPr>
          <w:rFonts w:ascii="Symbol" w:hAnsi="Symbol" w:hint="default"/>
        </w:rPr>
      </w:lvl>
    </w:lvlOverride>
  </w:num>
  <w:num w:numId="2" w16cid:durableId="1022435796">
    <w:abstractNumId w:val="1"/>
    <w:lvlOverride w:ilvl="0">
      <w:lvl w:ilvl="0">
        <w:numFmt w:val="bullet"/>
        <w:lvlText w:val="o"/>
        <w:legacy w:legacy="1" w:legacySpace="0" w:legacyIndent="0"/>
        <w:lvlJc w:val="left"/>
        <w:rPr>
          <w:rFonts w:ascii="Courier New CYR" w:hAnsi="Courier New CYR" w:hint="default"/>
        </w:rPr>
      </w:lvl>
    </w:lvlOverride>
  </w:num>
  <w:num w:numId="3" w16cid:durableId="167714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69E"/>
    <w:rsid w:val="0000083C"/>
    <w:rsid w:val="00002CAD"/>
    <w:rsid w:val="00006F3D"/>
    <w:rsid w:val="00023BDE"/>
    <w:rsid w:val="00041004"/>
    <w:rsid w:val="00050E0A"/>
    <w:rsid w:val="000B2411"/>
    <w:rsid w:val="000C5E7F"/>
    <w:rsid w:val="000E0E16"/>
    <w:rsid w:val="001531BB"/>
    <w:rsid w:val="001847CF"/>
    <w:rsid w:val="001B277F"/>
    <w:rsid w:val="001C1730"/>
    <w:rsid w:val="001C4B80"/>
    <w:rsid w:val="00267EEF"/>
    <w:rsid w:val="002862B3"/>
    <w:rsid w:val="002B2CD8"/>
    <w:rsid w:val="002B4AAB"/>
    <w:rsid w:val="002B7941"/>
    <w:rsid w:val="002D1F64"/>
    <w:rsid w:val="002D3A14"/>
    <w:rsid w:val="002D41FE"/>
    <w:rsid w:val="0031619D"/>
    <w:rsid w:val="00316D1F"/>
    <w:rsid w:val="0032038F"/>
    <w:rsid w:val="00326B61"/>
    <w:rsid w:val="00330BC2"/>
    <w:rsid w:val="00336A7A"/>
    <w:rsid w:val="00354321"/>
    <w:rsid w:val="00366090"/>
    <w:rsid w:val="0042093C"/>
    <w:rsid w:val="0044385F"/>
    <w:rsid w:val="00445716"/>
    <w:rsid w:val="0045283F"/>
    <w:rsid w:val="00493BE1"/>
    <w:rsid w:val="004A5016"/>
    <w:rsid w:val="004B2A44"/>
    <w:rsid w:val="004D2B54"/>
    <w:rsid w:val="0052523A"/>
    <w:rsid w:val="00537426"/>
    <w:rsid w:val="0059420E"/>
    <w:rsid w:val="005D2BB4"/>
    <w:rsid w:val="005E3563"/>
    <w:rsid w:val="00601502"/>
    <w:rsid w:val="00670EF8"/>
    <w:rsid w:val="00694FD6"/>
    <w:rsid w:val="006A2F72"/>
    <w:rsid w:val="006B2C8C"/>
    <w:rsid w:val="006B486C"/>
    <w:rsid w:val="006B6826"/>
    <w:rsid w:val="006F5E3B"/>
    <w:rsid w:val="00704459"/>
    <w:rsid w:val="0070793B"/>
    <w:rsid w:val="0072032A"/>
    <w:rsid w:val="00720EC9"/>
    <w:rsid w:val="00722BE2"/>
    <w:rsid w:val="00743DFB"/>
    <w:rsid w:val="00750EFE"/>
    <w:rsid w:val="00754F58"/>
    <w:rsid w:val="00772C25"/>
    <w:rsid w:val="007D015C"/>
    <w:rsid w:val="00810377"/>
    <w:rsid w:val="00842A74"/>
    <w:rsid w:val="00875143"/>
    <w:rsid w:val="008802F2"/>
    <w:rsid w:val="008B4360"/>
    <w:rsid w:val="008C6416"/>
    <w:rsid w:val="00936748"/>
    <w:rsid w:val="00942930"/>
    <w:rsid w:val="00955CFF"/>
    <w:rsid w:val="00957F3A"/>
    <w:rsid w:val="0096644B"/>
    <w:rsid w:val="00985E97"/>
    <w:rsid w:val="009A7857"/>
    <w:rsid w:val="009E13E6"/>
    <w:rsid w:val="00A42431"/>
    <w:rsid w:val="00A81778"/>
    <w:rsid w:val="00A83793"/>
    <w:rsid w:val="00A84725"/>
    <w:rsid w:val="00AA03E4"/>
    <w:rsid w:val="00AD673C"/>
    <w:rsid w:val="00AD7682"/>
    <w:rsid w:val="00AF2C6A"/>
    <w:rsid w:val="00B026D9"/>
    <w:rsid w:val="00B1517F"/>
    <w:rsid w:val="00B2078A"/>
    <w:rsid w:val="00B82EE2"/>
    <w:rsid w:val="00B851DB"/>
    <w:rsid w:val="00BD188B"/>
    <w:rsid w:val="00C455A2"/>
    <w:rsid w:val="00C67026"/>
    <w:rsid w:val="00C7792A"/>
    <w:rsid w:val="00C83C24"/>
    <w:rsid w:val="00C84CFD"/>
    <w:rsid w:val="00C86C07"/>
    <w:rsid w:val="00CC1D6A"/>
    <w:rsid w:val="00D10A8D"/>
    <w:rsid w:val="00D1769E"/>
    <w:rsid w:val="00D5253C"/>
    <w:rsid w:val="00D5341D"/>
    <w:rsid w:val="00D80104"/>
    <w:rsid w:val="00D97780"/>
    <w:rsid w:val="00DC2502"/>
    <w:rsid w:val="00DE0C30"/>
    <w:rsid w:val="00DE314D"/>
    <w:rsid w:val="00DF4927"/>
    <w:rsid w:val="00E150E3"/>
    <w:rsid w:val="00E26624"/>
    <w:rsid w:val="00E3263C"/>
    <w:rsid w:val="00E40D95"/>
    <w:rsid w:val="00E70DAF"/>
    <w:rsid w:val="00EB53FF"/>
    <w:rsid w:val="00ED29B2"/>
    <w:rsid w:val="00ED4A2B"/>
    <w:rsid w:val="00EF361F"/>
    <w:rsid w:val="00EF5834"/>
    <w:rsid w:val="00EF67AA"/>
    <w:rsid w:val="00F021AD"/>
    <w:rsid w:val="00F337B6"/>
    <w:rsid w:val="00F33B0A"/>
    <w:rsid w:val="00F40901"/>
    <w:rsid w:val="00F5306C"/>
    <w:rsid w:val="00F57A53"/>
    <w:rsid w:val="00F86470"/>
    <w:rsid w:val="00F93752"/>
    <w:rsid w:val="00FB09D5"/>
    <w:rsid w:val="00FF5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6EDA754"/>
  <w14:defaultImageDpi w14:val="0"/>
  <w15:docId w15:val="{AAE3FB0C-B723-4190-A832-8E4CDD7F5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Body Text" w:uiPriority="0"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BodyText"/>
    <w:link w:val="Heading2Char"/>
    <w:uiPriority w:val="9"/>
    <w:unhideWhenUsed/>
    <w:qFormat/>
    <w:rsid w:val="00EF67AA"/>
    <w:pPr>
      <w:keepNext/>
      <w:keepLines/>
      <w:spacing w:before="200" w:after="0" w:line="240" w:lineRule="auto"/>
      <w:outlineLvl w:val="1"/>
    </w:pPr>
    <w:rPr>
      <w:rFonts w:asciiTheme="majorHAnsi" w:eastAsiaTheme="majorEastAsia" w:hAnsiTheme="majorHAnsi" w:cstheme="majorBidi"/>
      <w:b/>
      <w:bCs/>
      <w:color w:val="4F81BD" w:themeColor="accent1"/>
      <w:sz w:val="32"/>
      <w:szCs w:val="32"/>
      <w:lang w:val="en"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769E"/>
    <w:pPr>
      <w:tabs>
        <w:tab w:val="center" w:pos="4513"/>
        <w:tab w:val="right" w:pos="9026"/>
      </w:tabs>
    </w:pPr>
  </w:style>
  <w:style w:type="character" w:customStyle="1" w:styleId="HeaderChar">
    <w:name w:val="Header Char"/>
    <w:basedOn w:val="DefaultParagraphFont"/>
    <w:link w:val="Header"/>
    <w:uiPriority w:val="99"/>
    <w:locked/>
    <w:rsid w:val="00D1769E"/>
    <w:rPr>
      <w:rFonts w:cs="Times New Roman"/>
    </w:rPr>
  </w:style>
  <w:style w:type="paragraph" w:styleId="Footer">
    <w:name w:val="footer"/>
    <w:basedOn w:val="Normal"/>
    <w:link w:val="FooterChar"/>
    <w:uiPriority w:val="99"/>
    <w:unhideWhenUsed/>
    <w:rsid w:val="00D1769E"/>
    <w:pPr>
      <w:tabs>
        <w:tab w:val="center" w:pos="4513"/>
        <w:tab w:val="right" w:pos="9026"/>
      </w:tabs>
    </w:pPr>
  </w:style>
  <w:style w:type="character" w:customStyle="1" w:styleId="FooterChar">
    <w:name w:val="Footer Char"/>
    <w:basedOn w:val="DefaultParagraphFont"/>
    <w:link w:val="Footer"/>
    <w:uiPriority w:val="99"/>
    <w:locked/>
    <w:rsid w:val="00D1769E"/>
    <w:rPr>
      <w:rFonts w:cs="Times New Roman"/>
    </w:rPr>
  </w:style>
  <w:style w:type="paragraph" w:styleId="BodyText">
    <w:name w:val="Body Text"/>
    <w:basedOn w:val="Normal"/>
    <w:link w:val="BodyTextChar"/>
    <w:qFormat/>
    <w:rsid w:val="00F86470"/>
    <w:pPr>
      <w:spacing w:before="180" w:after="180" w:line="240" w:lineRule="auto"/>
    </w:pPr>
    <w:rPr>
      <w:rFonts w:ascii="Cambria" w:eastAsia="Cambria" w:hAnsi="Cambria"/>
      <w:sz w:val="24"/>
      <w:szCs w:val="24"/>
      <w:lang w:val="en" w:eastAsia="en-US"/>
    </w:rPr>
  </w:style>
  <w:style w:type="character" w:customStyle="1" w:styleId="BodyTextChar">
    <w:name w:val="Body Text Char"/>
    <w:basedOn w:val="DefaultParagraphFont"/>
    <w:link w:val="BodyText"/>
    <w:rsid w:val="00F86470"/>
    <w:rPr>
      <w:rFonts w:ascii="Cambria" w:eastAsia="Cambria" w:hAnsi="Cambria"/>
      <w:sz w:val="24"/>
      <w:szCs w:val="24"/>
      <w:lang w:val="en" w:eastAsia="en-US"/>
    </w:rPr>
  </w:style>
  <w:style w:type="table" w:customStyle="1" w:styleId="Table">
    <w:name w:val="Table"/>
    <w:semiHidden/>
    <w:unhideWhenUsed/>
    <w:qFormat/>
    <w:rsid w:val="00F86470"/>
    <w:pPr>
      <w:spacing w:line="240" w:lineRule="auto"/>
    </w:pPr>
    <w:rPr>
      <w:rFonts w:ascii="Cambria" w:eastAsia="Cambria" w:hAnsi="Cambria"/>
      <w:sz w:val="24"/>
      <w:szCs w:val="24"/>
      <w:lang w:val="en" w:eastAsia="en-US"/>
    </w:rPr>
    <w:tblPr>
      <w:tblInd w:w="0" w:type="dxa"/>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EF67AA"/>
    <w:rPr>
      <w:rFonts w:asciiTheme="majorHAnsi" w:eastAsiaTheme="majorEastAsia" w:hAnsiTheme="majorHAnsi" w:cstheme="majorBidi"/>
      <w:b/>
      <w:bCs/>
      <w:color w:val="4F81BD" w:themeColor="accent1"/>
      <w:sz w:val="32"/>
      <w:szCs w:val="32"/>
      <w:lang w:val="en" w:eastAsia="en-US"/>
    </w:rPr>
  </w:style>
  <w:style w:type="paragraph" w:customStyle="1" w:styleId="FirstParagraph">
    <w:name w:val="First Paragraph"/>
    <w:basedOn w:val="BodyText"/>
    <w:next w:val="BodyText"/>
    <w:qFormat/>
    <w:rsid w:val="00EF67AA"/>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4696</Words>
  <Characters>26890</Characters>
  <Application>Microsoft Office Word</Application>
  <DocSecurity>0</DocSecurity>
  <Lines>224</Lines>
  <Paragraphs>63</Paragraphs>
  <ScaleCrop>false</ScaleCrop>
  <Company>Hewlett-Packard Company</Company>
  <LinksUpToDate>false</LinksUpToDate>
  <CharactersWithSpaces>31523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oluobisesan@kechkay.co.uk</dc:creator>
  <cp:keywords/>
  <dc:description>Created by the HTML-to-RTF Pro DLL .Net 5.2.3.28</dc:description>
  <cp:lastModifiedBy>Debola George</cp:lastModifiedBy>
  <cp:revision>3</cp:revision>
  <cp:lastPrinted>2021-06-15T23:50:00Z</cp:lastPrinted>
  <dcterms:created xsi:type="dcterms:W3CDTF">2025-10-06T21:19:00Z</dcterms:created>
  <dcterms:modified xsi:type="dcterms:W3CDTF">2025-10-29T03:05:00Z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85ed28c3f84042557f93a2ac60e23fb843612dd53e163e22f67666b57af26d33</vt:lpwstr>
  </property>
</Properties>
</file>